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C1" w:rsidRDefault="006069C1" w:rsidP="006069C1">
      <w:pPr>
        <w:jc w:val="center"/>
        <w:rPr>
          <w:rFonts w:ascii="Arial" w:hAnsi="Arial" w:cs="Arial"/>
          <w:b/>
          <w:sz w:val="28"/>
          <w:szCs w:val="28"/>
        </w:rPr>
      </w:pPr>
      <w:bookmarkStart w:id="0" w:name="_GoBack"/>
      <w:bookmarkEnd w:id="0"/>
      <w:r>
        <w:rPr>
          <w:rFonts w:ascii="Arial" w:hAnsi="Arial" w:cs="Arial"/>
          <w:noProof/>
          <w:lang w:eastAsia="en-NZ"/>
        </w:rPr>
        <w:drawing>
          <wp:inline distT="0" distB="0" distL="0" distR="0" wp14:anchorId="0C8161B8" wp14:editId="5A8E8245">
            <wp:extent cx="2305050" cy="1781175"/>
            <wp:effectExtent l="0" t="0" r="0" b="9525"/>
            <wp:docPr id="1" name="Picture 1" descr="H:\ObjectiveHome\objective.icc.inet-8008\Objects\ICC_Council_ Colour sm approved (A169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bjectiveHome\objective.icc.inet-8008\Objects\ICC_Council_ Colour sm approved (A1692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1781175"/>
                    </a:xfrm>
                    <a:prstGeom prst="rect">
                      <a:avLst/>
                    </a:prstGeom>
                    <a:noFill/>
                    <a:ln>
                      <a:noFill/>
                    </a:ln>
                  </pic:spPr>
                </pic:pic>
              </a:graphicData>
            </a:graphic>
          </wp:inline>
        </w:drawing>
      </w: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28"/>
          <w:szCs w:val="28"/>
        </w:rPr>
      </w:pPr>
    </w:p>
    <w:p w:rsidR="006069C1" w:rsidRDefault="006069C1" w:rsidP="006069C1">
      <w:pPr>
        <w:jc w:val="center"/>
        <w:rPr>
          <w:rFonts w:ascii="Arial" w:hAnsi="Arial" w:cs="Arial"/>
          <w:b/>
          <w:sz w:val="40"/>
          <w:szCs w:val="40"/>
        </w:rPr>
      </w:pPr>
      <w:r>
        <w:rPr>
          <w:rFonts w:ascii="Arial" w:hAnsi="Arial" w:cs="Arial"/>
          <w:b/>
          <w:sz w:val="40"/>
          <w:szCs w:val="40"/>
        </w:rPr>
        <w:t>BUILDING INSPECTION</w:t>
      </w: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r>
        <w:rPr>
          <w:rFonts w:ascii="Arial" w:hAnsi="Arial" w:cs="Arial"/>
          <w:b/>
          <w:sz w:val="40"/>
          <w:szCs w:val="40"/>
        </w:rPr>
        <w:t>BOOKING PROCESS</w:t>
      </w: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40"/>
          <w:szCs w:val="40"/>
        </w:rPr>
      </w:pPr>
    </w:p>
    <w:p w:rsidR="006069C1" w:rsidRDefault="006069C1" w:rsidP="006069C1">
      <w:pPr>
        <w:jc w:val="center"/>
        <w:rPr>
          <w:rFonts w:ascii="Arial" w:hAnsi="Arial" w:cs="Arial"/>
          <w:b/>
          <w:sz w:val="28"/>
          <w:szCs w:val="28"/>
        </w:rPr>
      </w:pPr>
      <w:r>
        <w:rPr>
          <w:rFonts w:ascii="Arial" w:hAnsi="Arial" w:cs="Arial"/>
          <w:b/>
          <w:sz w:val="28"/>
          <w:szCs w:val="28"/>
        </w:rPr>
        <w:br w:type="page"/>
      </w:r>
    </w:p>
    <w:p w:rsidR="006069C1" w:rsidRPr="004A1A15" w:rsidRDefault="006069C1" w:rsidP="006069C1">
      <w:pPr>
        <w:jc w:val="both"/>
        <w:rPr>
          <w:rFonts w:ascii="Arial" w:hAnsi="Arial" w:cs="Arial"/>
          <w:sz w:val="28"/>
          <w:szCs w:val="28"/>
        </w:rPr>
      </w:pPr>
      <w:r w:rsidRPr="004A1A15">
        <w:rPr>
          <w:rFonts w:ascii="Arial" w:hAnsi="Arial" w:cs="Arial"/>
          <w:b/>
          <w:sz w:val="28"/>
          <w:szCs w:val="28"/>
        </w:rPr>
        <w:lastRenderedPageBreak/>
        <w:t>BUILDING INSPECTION BOOKING PROCESS</w:t>
      </w:r>
    </w:p>
    <w:p w:rsidR="006069C1" w:rsidRPr="0000135C" w:rsidRDefault="006069C1" w:rsidP="006069C1">
      <w:pPr>
        <w:jc w:val="both"/>
        <w:rPr>
          <w:rFonts w:ascii="Arial" w:hAnsi="Arial" w:cs="Arial"/>
        </w:rPr>
      </w:pPr>
    </w:p>
    <w:p w:rsidR="006069C1" w:rsidRDefault="006069C1" w:rsidP="006069C1">
      <w:pPr>
        <w:jc w:val="both"/>
        <w:rPr>
          <w:rFonts w:ascii="Arial" w:hAnsi="Arial" w:cs="Arial"/>
        </w:rPr>
      </w:pPr>
      <w:r w:rsidRPr="0000135C">
        <w:rPr>
          <w:rFonts w:ascii="Arial" w:hAnsi="Arial" w:cs="Arial"/>
        </w:rPr>
        <w:t>When you book and then p</w:t>
      </w:r>
      <w:r>
        <w:rPr>
          <w:rFonts w:ascii="Arial" w:hAnsi="Arial" w:cs="Arial"/>
        </w:rPr>
        <w:t>ass each inspection you will have documented assurance that you have taken all the right steps under the Building Act.  Inspections are carried out to make sure that each stage of your project complies with your building consent documentation and the Building Code.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Top tip:  It is important to have all of your documentation ready as well as completing physical work on site.  An inspection cannot go ahead without it.</w:t>
      </w:r>
    </w:p>
    <w:p w:rsidR="006069C1" w:rsidRDefault="006069C1" w:rsidP="006069C1">
      <w:pPr>
        <w:jc w:val="both"/>
        <w:rPr>
          <w:rFonts w:ascii="Arial" w:hAnsi="Arial" w:cs="Arial"/>
        </w:rPr>
      </w:pPr>
    </w:p>
    <w:p w:rsidR="006069C1" w:rsidRDefault="006069C1" w:rsidP="006069C1">
      <w:pPr>
        <w:jc w:val="both"/>
        <w:rPr>
          <w:rFonts w:ascii="Arial" w:hAnsi="Arial" w:cs="Arial"/>
          <w:b/>
          <w:sz w:val="24"/>
          <w:szCs w:val="24"/>
        </w:rPr>
      </w:pPr>
      <w:r w:rsidRPr="004A1A15">
        <w:rPr>
          <w:rFonts w:ascii="Arial" w:hAnsi="Arial" w:cs="Arial"/>
          <w:b/>
          <w:sz w:val="24"/>
          <w:szCs w:val="24"/>
        </w:rPr>
        <w:t>Purpose of Inspections</w:t>
      </w:r>
    </w:p>
    <w:p w:rsidR="006069C1" w:rsidRPr="004A1A15" w:rsidRDefault="006069C1" w:rsidP="006069C1">
      <w:pPr>
        <w:jc w:val="both"/>
        <w:rPr>
          <w:rFonts w:ascii="Arial" w:hAnsi="Arial" w:cs="Arial"/>
          <w:sz w:val="24"/>
          <w:szCs w:val="24"/>
        </w:rPr>
      </w:pPr>
    </w:p>
    <w:p w:rsidR="006069C1" w:rsidRDefault="006069C1" w:rsidP="006069C1">
      <w:pPr>
        <w:jc w:val="both"/>
        <w:rPr>
          <w:rFonts w:ascii="Arial" w:hAnsi="Arial" w:cs="Arial"/>
        </w:rPr>
      </w:pPr>
      <w:r>
        <w:rPr>
          <w:rFonts w:ascii="Arial" w:hAnsi="Arial" w:cs="Arial"/>
        </w:rPr>
        <w:t>At various stages during construction you will need to arrange inspections to verify that the building work has been completed in accordance with the building consent documents.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Ensure you have a clear timeline for your building work and book inspections in advance to avoid delays on site.</w:t>
      </w:r>
    </w:p>
    <w:p w:rsidR="006069C1" w:rsidRDefault="006069C1" w:rsidP="006069C1">
      <w:pPr>
        <w:jc w:val="both"/>
        <w:rPr>
          <w:rFonts w:ascii="Arial" w:hAnsi="Arial" w:cs="Arial"/>
        </w:rPr>
      </w:pPr>
    </w:p>
    <w:p w:rsidR="006069C1" w:rsidRPr="004A1A15" w:rsidRDefault="006069C1" w:rsidP="006069C1">
      <w:pPr>
        <w:jc w:val="both"/>
        <w:rPr>
          <w:rFonts w:ascii="Arial" w:hAnsi="Arial" w:cs="Arial"/>
          <w:sz w:val="24"/>
          <w:szCs w:val="24"/>
        </w:rPr>
      </w:pPr>
      <w:r w:rsidRPr="004A1A15">
        <w:rPr>
          <w:rFonts w:ascii="Arial" w:hAnsi="Arial" w:cs="Arial"/>
          <w:b/>
          <w:sz w:val="24"/>
          <w:szCs w:val="24"/>
        </w:rPr>
        <w:t>Types of Inspections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There are a range of inspections undertaken during the course of construction.  Inspections are project specific and identified during processing of the consent and are liste</w:t>
      </w:r>
      <w:r w:rsidRPr="003575EF">
        <w:rPr>
          <w:rFonts w:ascii="Arial" w:hAnsi="Arial" w:cs="Arial"/>
        </w:rPr>
        <w:t>d</w:t>
      </w:r>
      <w:r>
        <w:rPr>
          <w:rFonts w:ascii="Arial" w:hAnsi="Arial" w:cs="Arial"/>
        </w:rPr>
        <w:t xml:space="preserve"> on the building control process card and site inspection report.</w:t>
      </w:r>
    </w:p>
    <w:p w:rsidR="006069C1" w:rsidRDefault="006069C1" w:rsidP="006069C1">
      <w:pPr>
        <w:jc w:val="both"/>
        <w:rPr>
          <w:rFonts w:ascii="Arial" w:hAnsi="Arial" w:cs="Arial"/>
        </w:rPr>
      </w:pPr>
    </w:p>
    <w:p w:rsidR="006069C1" w:rsidRDefault="006069C1" w:rsidP="006069C1">
      <w:pPr>
        <w:jc w:val="both"/>
        <w:rPr>
          <w:rFonts w:ascii="Arial" w:hAnsi="Arial" w:cs="Arial"/>
          <w:b/>
          <w:sz w:val="24"/>
          <w:szCs w:val="24"/>
        </w:rPr>
      </w:pPr>
      <w:r w:rsidRPr="004A1A15">
        <w:rPr>
          <w:rFonts w:ascii="Arial" w:hAnsi="Arial" w:cs="Arial"/>
          <w:b/>
          <w:sz w:val="24"/>
          <w:szCs w:val="24"/>
        </w:rPr>
        <w:t>Inspections by Other Parties</w:t>
      </w:r>
    </w:p>
    <w:p w:rsidR="006069C1" w:rsidRPr="004A1A15" w:rsidRDefault="006069C1" w:rsidP="006069C1">
      <w:pPr>
        <w:jc w:val="both"/>
        <w:rPr>
          <w:rFonts w:ascii="Arial" w:hAnsi="Arial" w:cs="Arial"/>
          <w:sz w:val="24"/>
          <w:szCs w:val="24"/>
        </w:rPr>
      </w:pPr>
    </w:p>
    <w:p w:rsidR="006069C1" w:rsidRDefault="006069C1" w:rsidP="006069C1">
      <w:pPr>
        <w:jc w:val="both"/>
        <w:rPr>
          <w:rFonts w:ascii="Arial" w:hAnsi="Arial" w:cs="Arial"/>
        </w:rPr>
      </w:pPr>
      <w:r>
        <w:rPr>
          <w:rFonts w:ascii="Arial" w:hAnsi="Arial" w:cs="Arial"/>
        </w:rPr>
        <w:t>Sometimes it is necessary for specialists to conduct inspections in addition to the inspections carried out by the Council.  If a specialist inspection is necessary, you will usually be advised before the consent is issued.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Typically these types of inspections may involve having a Geotechnical Engineer confirm ground stability or having an aspect of specific structural design checked by a CPENZ Engineer.  Please ensure you read the inspection requirements and are familiar with them before commencing work.</w:t>
      </w:r>
    </w:p>
    <w:p w:rsidR="006069C1" w:rsidRDefault="006069C1" w:rsidP="006069C1">
      <w:pPr>
        <w:jc w:val="both"/>
        <w:rPr>
          <w:rFonts w:ascii="Arial" w:hAnsi="Arial" w:cs="Arial"/>
        </w:rPr>
      </w:pPr>
    </w:p>
    <w:p w:rsidR="006069C1" w:rsidRPr="004A1A15" w:rsidRDefault="006069C1" w:rsidP="006069C1">
      <w:pPr>
        <w:jc w:val="both"/>
        <w:rPr>
          <w:rFonts w:ascii="Arial" w:hAnsi="Arial" w:cs="Arial"/>
          <w:sz w:val="24"/>
          <w:szCs w:val="24"/>
        </w:rPr>
      </w:pPr>
      <w:r w:rsidRPr="004A1A15">
        <w:rPr>
          <w:rFonts w:ascii="Arial" w:hAnsi="Arial" w:cs="Arial"/>
          <w:b/>
          <w:sz w:val="24"/>
          <w:szCs w:val="24"/>
        </w:rPr>
        <w:t>Booking a Building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Invercargill area inspections are undertaken Monday to Friday, and Bluff inspections undertaken on Mondays and Thursdays. Inspections are undertaken by appointment only.  They are carried out Monday to Friday between 9.00am and 5.00pm (excluding public holidays).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We do book inspections for a specific time or am or pm time:</w:t>
      </w:r>
    </w:p>
    <w:p w:rsidR="006069C1" w:rsidRPr="00AE5D40" w:rsidRDefault="006069C1" w:rsidP="006069C1">
      <w:pPr>
        <w:jc w:val="both"/>
        <w:rPr>
          <w:rFonts w:ascii="Arial" w:hAnsi="Arial" w:cs="Arial"/>
        </w:rPr>
      </w:pPr>
    </w:p>
    <w:p w:rsidR="006069C1" w:rsidRDefault="006069C1" w:rsidP="006069C1">
      <w:pPr>
        <w:pStyle w:val="ListParagraph"/>
        <w:numPr>
          <w:ilvl w:val="0"/>
          <w:numId w:val="25"/>
        </w:numPr>
        <w:jc w:val="both"/>
        <w:rPr>
          <w:rFonts w:ascii="Arial" w:hAnsi="Arial" w:cs="Arial"/>
        </w:rPr>
      </w:pPr>
      <w:r>
        <w:rPr>
          <w:rFonts w:ascii="Arial" w:hAnsi="Arial" w:cs="Arial"/>
        </w:rPr>
        <w:t xml:space="preserve">Specific times are 9.00am or 1.00pm; </w:t>
      </w:r>
    </w:p>
    <w:p w:rsidR="006069C1" w:rsidRDefault="006069C1" w:rsidP="006069C1">
      <w:pPr>
        <w:pStyle w:val="ListParagraph"/>
        <w:numPr>
          <w:ilvl w:val="0"/>
          <w:numId w:val="25"/>
        </w:numPr>
        <w:jc w:val="both"/>
        <w:rPr>
          <w:rFonts w:ascii="Arial" w:hAnsi="Arial" w:cs="Arial"/>
        </w:rPr>
      </w:pPr>
      <w:r>
        <w:rPr>
          <w:rFonts w:ascii="Arial" w:hAnsi="Arial" w:cs="Arial"/>
        </w:rPr>
        <w:t>an AM inspection (this will take place between 9.00am and 12noon); or</w:t>
      </w:r>
    </w:p>
    <w:p w:rsidR="006069C1" w:rsidRDefault="006069C1" w:rsidP="006069C1">
      <w:pPr>
        <w:pStyle w:val="ListParagraph"/>
        <w:numPr>
          <w:ilvl w:val="0"/>
          <w:numId w:val="25"/>
        </w:numPr>
        <w:jc w:val="both"/>
        <w:rPr>
          <w:rFonts w:ascii="Arial" w:hAnsi="Arial" w:cs="Arial"/>
        </w:rPr>
      </w:pPr>
      <w:proofErr w:type="gramStart"/>
      <w:r w:rsidRPr="003575EF">
        <w:rPr>
          <w:rFonts w:ascii="Arial" w:hAnsi="Arial" w:cs="Arial"/>
        </w:rPr>
        <w:t>a</w:t>
      </w:r>
      <w:proofErr w:type="gramEnd"/>
      <w:r w:rsidRPr="003575EF">
        <w:rPr>
          <w:rFonts w:ascii="Arial" w:hAnsi="Arial" w:cs="Arial"/>
        </w:rPr>
        <w:t xml:space="preserve"> PM inspection (this will take place between 1</w:t>
      </w:r>
      <w:r>
        <w:rPr>
          <w:rFonts w:ascii="Arial" w:hAnsi="Arial" w:cs="Arial"/>
        </w:rPr>
        <w:t>.00</w:t>
      </w:r>
      <w:r w:rsidRPr="003575EF">
        <w:rPr>
          <w:rFonts w:ascii="Arial" w:hAnsi="Arial" w:cs="Arial"/>
        </w:rPr>
        <w:t>pm and 5</w:t>
      </w:r>
      <w:r>
        <w:rPr>
          <w:rFonts w:ascii="Arial" w:hAnsi="Arial" w:cs="Arial"/>
        </w:rPr>
        <w:t>.00</w:t>
      </w:r>
      <w:r w:rsidRPr="003575EF">
        <w:rPr>
          <w:rFonts w:ascii="Arial" w:hAnsi="Arial" w:cs="Arial"/>
        </w:rPr>
        <w:t>pm).</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Please note the specific time inspections will be dependent on the availability of the inspectors.  Otherwise inspections are undertaken either am or pm.</w:t>
      </w:r>
    </w:p>
    <w:p w:rsidR="006069C1" w:rsidRDefault="006069C1" w:rsidP="006069C1">
      <w:pPr>
        <w:jc w:val="both"/>
        <w:rPr>
          <w:rFonts w:ascii="Arial" w:hAnsi="Arial" w:cs="Arial"/>
        </w:rPr>
      </w:pPr>
    </w:p>
    <w:p w:rsidR="006069C1" w:rsidRDefault="006069C1" w:rsidP="006069C1">
      <w:pPr>
        <w:rPr>
          <w:rFonts w:ascii="Arial" w:hAnsi="Arial" w:cs="Arial"/>
        </w:rPr>
      </w:pPr>
      <w:r>
        <w:rPr>
          <w:rFonts w:ascii="Arial" w:hAnsi="Arial" w:cs="Arial"/>
        </w:rPr>
        <w:br w:type="page"/>
      </w:r>
    </w:p>
    <w:p w:rsidR="006069C1" w:rsidRDefault="006069C1" w:rsidP="006069C1">
      <w:pPr>
        <w:jc w:val="both"/>
        <w:rPr>
          <w:rFonts w:ascii="Arial" w:hAnsi="Arial" w:cs="Arial"/>
        </w:rPr>
      </w:pPr>
      <w:r>
        <w:rPr>
          <w:rFonts w:ascii="Arial" w:hAnsi="Arial" w:cs="Arial"/>
          <w:b/>
        </w:rPr>
        <w:lastRenderedPageBreak/>
        <w:t>How do I book an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 xml:space="preserve">You can book an inspection: </w:t>
      </w:r>
    </w:p>
    <w:p w:rsidR="006069C1" w:rsidRDefault="006069C1" w:rsidP="006069C1">
      <w:pPr>
        <w:jc w:val="both"/>
        <w:rPr>
          <w:rFonts w:ascii="Arial" w:hAnsi="Arial" w:cs="Arial"/>
        </w:rPr>
      </w:pPr>
    </w:p>
    <w:p w:rsidR="006069C1" w:rsidRDefault="006069C1" w:rsidP="006069C1">
      <w:pPr>
        <w:pStyle w:val="ListParagraph"/>
        <w:numPr>
          <w:ilvl w:val="0"/>
          <w:numId w:val="30"/>
        </w:numPr>
        <w:jc w:val="both"/>
        <w:rPr>
          <w:rFonts w:ascii="Arial" w:hAnsi="Arial" w:cs="Arial"/>
          <w:b/>
        </w:rPr>
      </w:pPr>
      <w:r>
        <w:rPr>
          <w:rFonts w:ascii="Arial" w:hAnsi="Arial" w:cs="Arial"/>
          <w:b/>
        </w:rPr>
        <w:t>In person; or</w:t>
      </w:r>
    </w:p>
    <w:p w:rsidR="006069C1" w:rsidRPr="00203287" w:rsidRDefault="006069C1" w:rsidP="006069C1">
      <w:pPr>
        <w:pStyle w:val="ListParagraph"/>
        <w:numPr>
          <w:ilvl w:val="0"/>
          <w:numId w:val="30"/>
        </w:numPr>
        <w:jc w:val="both"/>
        <w:rPr>
          <w:rFonts w:ascii="Arial" w:hAnsi="Arial" w:cs="Arial"/>
          <w:b/>
        </w:rPr>
      </w:pPr>
      <w:r w:rsidRPr="00203287">
        <w:rPr>
          <w:rFonts w:ascii="Arial" w:hAnsi="Arial" w:cs="Arial"/>
          <w:b/>
        </w:rPr>
        <w:t>By telephone on 03 211 1777</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 can phone the Council’s Building Inspection Team on (03) 211 1777 during office hours (8.00am – 5.00pm) Monday to Friday.</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We will schedule the next available appointment with an Inspector who is able to undertake your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Your inspection will be booked on the spot and confirmed during the call.</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Council require 24 hours’ notice of inspection to ensure Inspectors have the correct files when they arrive on site.</w:t>
      </w:r>
    </w:p>
    <w:p w:rsidR="006069C1" w:rsidRDefault="006069C1" w:rsidP="006069C1">
      <w:pPr>
        <w:jc w:val="both"/>
        <w:rPr>
          <w:rFonts w:ascii="Arial" w:hAnsi="Arial" w:cs="Arial"/>
        </w:rPr>
      </w:pPr>
    </w:p>
    <w:p w:rsidR="006069C1" w:rsidRPr="003B4E82" w:rsidRDefault="006069C1" w:rsidP="006069C1">
      <w:pPr>
        <w:jc w:val="both"/>
        <w:rPr>
          <w:rFonts w:ascii="Arial" w:hAnsi="Arial" w:cs="Arial"/>
          <w:b/>
        </w:rPr>
      </w:pPr>
      <w:r w:rsidRPr="003B4E82">
        <w:rPr>
          <w:rFonts w:ascii="Arial" w:hAnsi="Arial" w:cs="Arial"/>
          <w:b/>
        </w:rPr>
        <w:sym w:font="Symbol" w:char="F0B7"/>
      </w:r>
      <w:r w:rsidRPr="003B4E82">
        <w:rPr>
          <w:rFonts w:ascii="Arial" w:hAnsi="Arial" w:cs="Arial"/>
          <w:b/>
        </w:rPr>
        <w:t xml:space="preserve"> </w:t>
      </w:r>
      <w:r>
        <w:rPr>
          <w:rFonts w:ascii="Arial" w:hAnsi="Arial" w:cs="Arial"/>
          <w:b/>
        </w:rPr>
        <w:t>O</w:t>
      </w:r>
      <w:r w:rsidRPr="003B4E82">
        <w:rPr>
          <w:rFonts w:ascii="Arial" w:hAnsi="Arial" w:cs="Arial"/>
          <w:b/>
        </w:rPr>
        <w:t xml:space="preserve">nline – </w:t>
      </w:r>
      <w:hyperlink r:id="rId11" w:history="1">
        <w:r w:rsidRPr="005743EF">
          <w:rPr>
            <w:rStyle w:val="Hyperlink"/>
            <w:rFonts w:ascii="Arial" w:hAnsi="Arial" w:cs="Arial"/>
            <w:b/>
          </w:rPr>
          <w:t>building@icc.govt.nz</w:t>
        </w:r>
      </w:hyperlink>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 can fill in the online form at any time.  This method may be helpful if you are unable to call us during office hours.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You can request your preferred date and whether you require an “AM” or “PM” appointment.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 xml:space="preserve">Once you submit the online form, the Council’s Building Consents Team will review the information.  If </w:t>
      </w:r>
      <w:proofErr w:type="gramStart"/>
      <w:r>
        <w:rPr>
          <w:rFonts w:ascii="Arial" w:hAnsi="Arial" w:cs="Arial"/>
        </w:rPr>
        <w:t>your</w:t>
      </w:r>
      <w:proofErr w:type="gramEnd"/>
      <w:r>
        <w:rPr>
          <w:rFonts w:ascii="Arial" w:hAnsi="Arial" w:cs="Arial"/>
        </w:rPr>
        <w:t xml:space="preserve"> requested date and time window is not available, we will call you to book the next available appointment.  You will be sent a text or email confirming the booking of an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What information do I provide when I book an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Please have the following information to hand:</w:t>
      </w: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rPr>
        <w:t>building consent number</w:t>
      </w:r>
    </w:p>
    <w:p w:rsidR="006069C1" w:rsidRDefault="006069C1" w:rsidP="006069C1">
      <w:pPr>
        <w:pStyle w:val="ListParagraph"/>
        <w:numPr>
          <w:ilvl w:val="0"/>
          <w:numId w:val="4"/>
        </w:numPr>
        <w:jc w:val="both"/>
        <w:rPr>
          <w:rFonts w:ascii="Arial" w:hAnsi="Arial" w:cs="Arial"/>
        </w:rPr>
      </w:pPr>
      <w:r w:rsidRPr="003575EF">
        <w:rPr>
          <w:rFonts w:ascii="Arial" w:hAnsi="Arial" w:cs="Arial"/>
        </w:rPr>
        <w:t>site address</w:t>
      </w:r>
    </w:p>
    <w:p w:rsidR="006069C1" w:rsidRPr="003575EF" w:rsidRDefault="006069C1" w:rsidP="006069C1">
      <w:pPr>
        <w:pStyle w:val="ListParagraph"/>
        <w:numPr>
          <w:ilvl w:val="0"/>
          <w:numId w:val="4"/>
        </w:numPr>
        <w:jc w:val="both"/>
        <w:rPr>
          <w:rFonts w:ascii="Arial" w:hAnsi="Arial" w:cs="Arial"/>
        </w:rPr>
      </w:pPr>
      <w:r>
        <w:rPr>
          <w:rFonts w:ascii="Arial" w:hAnsi="Arial" w:cs="Arial"/>
        </w:rPr>
        <w:t>am or pm, or a specific time</w:t>
      </w: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rPr>
        <w:t>da</w:t>
      </w:r>
      <w:r>
        <w:rPr>
          <w:rFonts w:ascii="Arial" w:hAnsi="Arial" w:cs="Arial"/>
        </w:rPr>
        <w:t>te</w:t>
      </w:r>
      <w:r w:rsidRPr="003575EF">
        <w:rPr>
          <w:rFonts w:ascii="Arial" w:hAnsi="Arial" w:cs="Arial"/>
        </w:rPr>
        <w:t xml:space="preserve"> for inspection</w:t>
      </w: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rPr>
        <w:t>confirmation your approved building consent documentation will be on site for the     inspection</w:t>
      </w:r>
    </w:p>
    <w:p w:rsidR="006069C1" w:rsidRDefault="006069C1" w:rsidP="006069C1">
      <w:pPr>
        <w:pStyle w:val="ListParagraph"/>
        <w:numPr>
          <w:ilvl w:val="0"/>
          <w:numId w:val="4"/>
        </w:numPr>
        <w:jc w:val="both"/>
        <w:rPr>
          <w:rFonts w:ascii="Arial" w:hAnsi="Arial" w:cs="Arial"/>
        </w:rPr>
      </w:pPr>
      <w:r w:rsidRPr="003575EF">
        <w:rPr>
          <w:rFonts w:ascii="Arial" w:hAnsi="Arial" w:cs="Arial"/>
        </w:rPr>
        <w:t xml:space="preserve">LBP number (if </w:t>
      </w:r>
      <w:r>
        <w:rPr>
          <w:rFonts w:ascii="Arial" w:hAnsi="Arial" w:cs="Arial"/>
        </w:rPr>
        <w:t>Restricted Building Work (</w:t>
      </w:r>
      <w:r w:rsidRPr="003575EF">
        <w:rPr>
          <w:rFonts w:ascii="Arial" w:hAnsi="Arial" w:cs="Arial"/>
        </w:rPr>
        <w:t>RB</w:t>
      </w:r>
      <w:r>
        <w:rPr>
          <w:rFonts w:ascii="Arial" w:hAnsi="Arial" w:cs="Arial"/>
        </w:rPr>
        <w:t>W)</w:t>
      </w:r>
      <w:r w:rsidRPr="003575EF">
        <w:rPr>
          <w:rFonts w:ascii="Arial" w:hAnsi="Arial" w:cs="Arial"/>
        </w:rPr>
        <w:t>)</w:t>
      </w:r>
    </w:p>
    <w:p w:rsidR="006069C1" w:rsidRPr="003575EF" w:rsidRDefault="006069C1" w:rsidP="006069C1">
      <w:pPr>
        <w:pStyle w:val="ListParagraph"/>
        <w:numPr>
          <w:ilvl w:val="0"/>
          <w:numId w:val="4"/>
        </w:numPr>
        <w:jc w:val="both"/>
        <w:rPr>
          <w:rFonts w:ascii="Arial" w:hAnsi="Arial" w:cs="Arial"/>
        </w:rPr>
      </w:pPr>
      <w:r>
        <w:rPr>
          <w:rFonts w:ascii="Arial" w:hAnsi="Arial" w:cs="Arial"/>
        </w:rPr>
        <w:t>Inspection type required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Inspections – consented building documentation must be on site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It is preferred you, or a representative, can be on site for an inspection.  All building consented building documentation must be on site during all inspections.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Cancelling or changing an inspection can only be undertaken by phone.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sz w:val="24"/>
          <w:szCs w:val="24"/>
        </w:rPr>
        <w:t>What happens on site?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The Building Inspector will verity that the building work has been completed in accordance with the building consent documents.  At the end of each inspection the outcome will be recorded on Council’s copy of the building consent.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sz w:val="24"/>
          <w:szCs w:val="24"/>
        </w:rPr>
        <w:t>Non-compliance with Building Consent Documents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If the inspection finds non-compliance with the building consent documents, the reasons for non-compliance will be recorded on the inspection record that will be provided to you.  The outcomes of a non-compliant inspection may be:</w:t>
      </w:r>
    </w:p>
    <w:p w:rsidR="006069C1" w:rsidRDefault="006069C1" w:rsidP="006069C1">
      <w:pPr>
        <w:jc w:val="both"/>
        <w:rPr>
          <w:rFonts w:ascii="Arial" w:hAnsi="Arial" w:cs="Arial"/>
        </w:rPr>
      </w:pPr>
    </w:p>
    <w:p w:rsidR="006069C1" w:rsidRPr="003575EF" w:rsidRDefault="006069C1" w:rsidP="006069C1">
      <w:pPr>
        <w:pStyle w:val="ListParagraph"/>
        <w:numPr>
          <w:ilvl w:val="0"/>
          <w:numId w:val="4"/>
        </w:numPr>
        <w:jc w:val="both"/>
        <w:rPr>
          <w:rFonts w:ascii="Arial" w:hAnsi="Arial" w:cs="Arial"/>
        </w:rPr>
      </w:pPr>
      <w:r w:rsidRPr="003575EF">
        <w:rPr>
          <w:rFonts w:ascii="Arial" w:hAnsi="Arial" w:cs="Arial"/>
          <w:b/>
        </w:rPr>
        <w:t>Some work may be able to continue</w:t>
      </w:r>
    </w:p>
    <w:p w:rsidR="006069C1" w:rsidRPr="003575EF" w:rsidRDefault="006069C1" w:rsidP="006069C1">
      <w:pPr>
        <w:ind w:left="720"/>
        <w:jc w:val="both"/>
        <w:rPr>
          <w:rFonts w:ascii="Arial" w:hAnsi="Arial" w:cs="Arial"/>
        </w:rPr>
      </w:pPr>
      <w:r w:rsidRPr="003575EF">
        <w:rPr>
          <w:rFonts w:ascii="Arial" w:hAnsi="Arial" w:cs="Arial"/>
        </w:rPr>
        <w:t>The work on some other areas of the building may be able to continue while the work on the area of non-compliance is being remedied.  When the remedy has been completed, the inspector will need to verify that the remedy has been achieved in compliance with the building consent documents.</w:t>
      </w:r>
    </w:p>
    <w:p w:rsidR="006069C1" w:rsidRDefault="006069C1" w:rsidP="006069C1">
      <w:pPr>
        <w:jc w:val="both"/>
        <w:rPr>
          <w:rFonts w:ascii="Arial" w:hAnsi="Arial" w:cs="Arial"/>
        </w:rPr>
      </w:pPr>
    </w:p>
    <w:p w:rsidR="006069C1" w:rsidRPr="00051B29" w:rsidRDefault="006069C1" w:rsidP="006069C1">
      <w:pPr>
        <w:pStyle w:val="ListParagraph"/>
        <w:numPr>
          <w:ilvl w:val="0"/>
          <w:numId w:val="4"/>
        </w:numPr>
        <w:jc w:val="both"/>
        <w:rPr>
          <w:rFonts w:ascii="Arial" w:hAnsi="Arial" w:cs="Arial"/>
        </w:rPr>
      </w:pPr>
      <w:r w:rsidRPr="00051B29">
        <w:rPr>
          <w:rFonts w:ascii="Arial" w:hAnsi="Arial" w:cs="Arial"/>
          <w:b/>
        </w:rPr>
        <w:t xml:space="preserve">Serious breaches may result in a </w:t>
      </w:r>
      <w:r>
        <w:rPr>
          <w:rFonts w:ascii="Arial" w:hAnsi="Arial" w:cs="Arial"/>
          <w:b/>
        </w:rPr>
        <w:t>N</w:t>
      </w:r>
      <w:r w:rsidRPr="00051B29">
        <w:rPr>
          <w:rFonts w:ascii="Arial" w:hAnsi="Arial" w:cs="Arial"/>
          <w:b/>
        </w:rPr>
        <w:t xml:space="preserve">otice to </w:t>
      </w:r>
      <w:r>
        <w:rPr>
          <w:rFonts w:ascii="Arial" w:hAnsi="Arial" w:cs="Arial"/>
          <w:b/>
        </w:rPr>
        <w:t>F</w:t>
      </w:r>
      <w:r w:rsidRPr="00051B29">
        <w:rPr>
          <w:rFonts w:ascii="Arial" w:hAnsi="Arial" w:cs="Arial"/>
          <w:b/>
        </w:rPr>
        <w:t>ix</w:t>
      </w:r>
    </w:p>
    <w:p w:rsidR="006069C1" w:rsidRPr="003575EF" w:rsidRDefault="006069C1" w:rsidP="006069C1">
      <w:pPr>
        <w:ind w:left="720"/>
        <w:jc w:val="both"/>
        <w:rPr>
          <w:rFonts w:ascii="Arial" w:hAnsi="Arial" w:cs="Arial"/>
        </w:rPr>
      </w:pPr>
      <w:r w:rsidRPr="003575EF">
        <w:rPr>
          <w:rFonts w:ascii="Arial" w:hAnsi="Arial" w:cs="Arial"/>
        </w:rPr>
        <w:t>All work on the building may have to stop until the non-compliance has been remedied and the inspector has verified that the remedy has been achieved in compliance with the building consent documents.  Th</w:t>
      </w:r>
      <w:r>
        <w:rPr>
          <w:rFonts w:ascii="Arial" w:hAnsi="Arial" w:cs="Arial"/>
        </w:rPr>
        <w:t>is</w:t>
      </w:r>
      <w:r w:rsidRPr="003575EF">
        <w:rPr>
          <w:rFonts w:ascii="Arial" w:hAnsi="Arial" w:cs="Arial"/>
        </w:rPr>
        <w:t xml:space="preserve"> may result in a </w:t>
      </w:r>
      <w:r>
        <w:rPr>
          <w:rFonts w:ascii="Arial" w:hAnsi="Arial" w:cs="Arial"/>
        </w:rPr>
        <w:t>N</w:t>
      </w:r>
      <w:r w:rsidRPr="003575EF">
        <w:rPr>
          <w:rFonts w:ascii="Arial" w:hAnsi="Arial" w:cs="Arial"/>
        </w:rPr>
        <w:t xml:space="preserve">otice to </w:t>
      </w:r>
      <w:r>
        <w:rPr>
          <w:rFonts w:ascii="Arial" w:hAnsi="Arial" w:cs="Arial"/>
        </w:rPr>
        <w:t>F</w:t>
      </w:r>
      <w:r w:rsidRPr="003575EF">
        <w:rPr>
          <w:rFonts w:ascii="Arial" w:hAnsi="Arial" w:cs="Arial"/>
        </w:rPr>
        <w:t>ix.</w:t>
      </w:r>
    </w:p>
    <w:p w:rsidR="006069C1" w:rsidRDefault="006069C1" w:rsidP="006069C1">
      <w:pPr>
        <w:pStyle w:val="ListParagraph"/>
        <w:ind w:left="1080"/>
        <w:jc w:val="both"/>
        <w:rPr>
          <w:rFonts w:ascii="Arial" w:hAnsi="Arial" w:cs="Arial"/>
        </w:rPr>
      </w:pPr>
    </w:p>
    <w:p w:rsidR="006069C1" w:rsidRPr="00051B29" w:rsidRDefault="006069C1" w:rsidP="006069C1">
      <w:pPr>
        <w:ind w:left="720"/>
        <w:jc w:val="both"/>
        <w:rPr>
          <w:rFonts w:ascii="Arial" w:hAnsi="Arial" w:cs="Arial"/>
        </w:rPr>
      </w:pPr>
      <w:r w:rsidRPr="00051B29">
        <w:rPr>
          <w:rFonts w:ascii="Arial" w:hAnsi="Arial" w:cs="Arial"/>
        </w:rPr>
        <w:t xml:space="preserve">A </w:t>
      </w:r>
      <w:r>
        <w:rPr>
          <w:rFonts w:ascii="Arial" w:hAnsi="Arial" w:cs="Arial"/>
        </w:rPr>
        <w:t>N</w:t>
      </w:r>
      <w:r w:rsidRPr="00051B29">
        <w:rPr>
          <w:rFonts w:ascii="Arial" w:hAnsi="Arial" w:cs="Arial"/>
        </w:rPr>
        <w:t xml:space="preserve">otice to </w:t>
      </w:r>
      <w:proofErr w:type="gramStart"/>
      <w:r>
        <w:rPr>
          <w:rFonts w:ascii="Arial" w:hAnsi="Arial" w:cs="Arial"/>
        </w:rPr>
        <w:t>F</w:t>
      </w:r>
      <w:r w:rsidRPr="00051B29">
        <w:rPr>
          <w:rFonts w:ascii="Arial" w:hAnsi="Arial" w:cs="Arial"/>
        </w:rPr>
        <w:t>ix</w:t>
      </w:r>
      <w:proofErr w:type="gramEnd"/>
      <w:r w:rsidRPr="00051B29">
        <w:rPr>
          <w:rFonts w:ascii="Arial" w:hAnsi="Arial" w:cs="Arial"/>
        </w:rPr>
        <w:t xml:space="preserve"> is a formal notice issued by the Council advising that certain works have not been carried out in accordance with the Building Act, or Building </w:t>
      </w:r>
      <w:r>
        <w:rPr>
          <w:rFonts w:ascii="Arial" w:hAnsi="Arial" w:cs="Arial"/>
        </w:rPr>
        <w:t>C</w:t>
      </w:r>
      <w:r w:rsidRPr="00051B29">
        <w:rPr>
          <w:rFonts w:ascii="Arial" w:hAnsi="Arial" w:cs="Arial"/>
        </w:rPr>
        <w:t>ode, or approved building consent documentation.</w:t>
      </w:r>
    </w:p>
    <w:p w:rsidR="006069C1" w:rsidRDefault="006069C1" w:rsidP="006069C1">
      <w:pPr>
        <w:pStyle w:val="ListParagraph"/>
        <w:ind w:left="1080"/>
        <w:jc w:val="both"/>
        <w:rPr>
          <w:rFonts w:ascii="Arial" w:hAnsi="Arial" w:cs="Arial"/>
        </w:rPr>
      </w:pPr>
    </w:p>
    <w:p w:rsidR="006069C1" w:rsidRPr="00051B29" w:rsidRDefault="006069C1" w:rsidP="006069C1">
      <w:pPr>
        <w:ind w:left="720"/>
        <w:jc w:val="both"/>
        <w:rPr>
          <w:rFonts w:ascii="Arial" w:hAnsi="Arial" w:cs="Arial"/>
        </w:rPr>
      </w:pPr>
      <w:r w:rsidRPr="00051B29">
        <w:rPr>
          <w:rFonts w:ascii="Arial" w:hAnsi="Arial" w:cs="Arial"/>
        </w:rPr>
        <w:t xml:space="preserve">If a </w:t>
      </w:r>
      <w:r>
        <w:rPr>
          <w:rFonts w:ascii="Arial" w:hAnsi="Arial" w:cs="Arial"/>
        </w:rPr>
        <w:t>N</w:t>
      </w:r>
      <w:r w:rsidRPr="00051B29">
        <w:rPr>
          <w:rFonts w:ascii="Arial" w:hAnsi="Arial" w:cs="Arial"/>
        </w:rPr>
        <w:t xml:space="preserve">otice to </w:t>
      </w:r>
      <w:r>
        <w:rPr>
          <w:rFonts w:ascii="Arial" w:hAnsi="Arial" w:cs="Arial"/>
        </w:rPr>
        <w:t>F</w:t>
      </w:r>
      <w:r w:rsidRPr="00051B29">
        <w:rPr>
          <w:rFonts w:ascii="Arial" w:hAnsi="Arial" w:cs="Arial"/>
        </w:rPr>
        <w:t>ix is issued, you must address the issues identified within a prescribed timeframe stated on the notice to prevent further action being taken.</w:t>
      </w:r>
    </w:p>
    <w:p w:rsidR="006069C1" w:rsidRDefault="006069C1" w:rsidP="006069C1">
      <w:pPr>
        <w:pStyle w:val="ListParagraph"/>
        <w:ind w:left="1080"/>
        <w:jc w:val="both"/>
        <w:rPr>
          <w:rFonts w:ascii="Arial" w:hAnsi="Arial" w:cs="Arial"/>
        </w:rPr>
      </w:pPr>
    </w:p>
    <w:p w:rsidR="006069C1" w:rsidRPr="00051B29" w:rsidRDefault="006069C1" w:rsidP="006069C1">
      <w:pPr>
        <w:ind w:firstLine="720"/>
        <w:jc w:val="both"/>
        <w:rPr>
          <w:rFonts w:ascii="Arial" w:hAnsi="Arial" w:cs="Arial"/>
        </w:rPr>
      </w:pPr>
      <w:r w:rsidRPr="00051B29">
        <w:rPr>
          <w:rFonts w:ascii="Arial" w:hAnsi="Arial" w:cs="Arial"/>
        </w:rPr>
        <w:t xml:space="preserve">Enforcement of a </w:t>
      </w:r>
      <w:r>
        <w:rPr>
          <w:rFonts w:ascii="Arial" w:hAnsi="Arial" w:cs="Arial"/>
        </w:rPr>
        <w:t>N</w:t>
      </w:r>
      <w:r w:rsidRPr="00051B29">
        <w:rPr>
          <w:rFonts w:ascii="Arial" w:hAnsi="Arial" w:cs="Arial"/>
        </w:rPr>
        <w:t xml:space="preserve">otice to </w:t>
      </w:r>
      <w:r>
        <w:rPr>
          <w:rFonts w:ascii="Arial" w:hAnsi="Arial" w:cs="Arial"/>
        </w:rPr>
        <w:t>F</w:t>
      </w:r>
      <w:r w:rsidRPr="00051B29">
        <w:rPr>
          <w:rFonts w:ascii="Arial" w:hAnsi="Arial" w:cs="Arial"/>
        </w:rPr>
        <w:t>ix is undertaken by the Council.</w:t>
      </w:r>
    </w:p>
    <w:p w:rsidR="006069C1" w:rsidRDefault="006069C1" w:rsidP="006069C1">
      <w:pPr>
        <w:jc w:val="both"/>
        <w:rPr>
          <w:rFonts w:ascii="Arial" w:hAnsi="Arial" w:cs="Arial"/>
        </w:rPr>
      </w:pPr>
    </w:p>
    <w:p w:rsidR="006069C1" w:rsidRDefault="006069C1" w:rsidP="006069C1">
      <w:pPr>
        <w:jc w:val="both"/>
        <w:rPr>
          <w:rFonts w:ascii="Arial" w:hAnsi="Arial" w:cs="Arial"/>
          <w:sz w:val="24"/>
          <w:szCs w:val="24"/>
        </w:rPr>
      </w:pPr>
      <w:r>
        <w:rPr>
          <w:rFonts w:ascii="Arial" w:hAnsi="Arial" w:cs="Arial"/>
          <w:b/>
          <w:sz w:val="24"/>
          <w:szCs w:val="24"/>
        </w:rPr>
        <w:t>What happens if I want to make an amendment to the consented plans during construction?</w:t>
      </w:r>
    </w:p>
    <w:p w:rsidR="006069C1" w:rsidRPr="003A613D" w:rsidRDefault="006069C1" w:rsidP="006069C1">
      <w:pPr>
        <w:jc w:val="both"/>
        <w:rPr>
          <w:rFonts w:ascii="Arial" w:hAnsi="Arial" w:cs="Arial"/>
        </w:rPr>
      </w:pPr>
    </w:p>
    <w:p w:rsidR="006069C1" w:rsidRPr="003A613D" w:rsidRDefault="006069C1" w:rsidP="006069C1">
      <w:pPr>
        <w:jc w:val="both"/>
        <w:rPr>
          <w:rFonts w:ascii="Arial" w:hAnsi="Arial" w:cs="Arial"/>
        </w:rPr>
      </w:pPr>
      <w:r w:rsidRPr="003A613D">
        <w:rPr>
          <w:rFonts w:ascii="Arial" w:hAnsi="Arial" w:cs="Arial"/>
        </w:rPr>
        <w:t>You can amend your building consent by either:</w:t>
      </w:r>
    </w:p>
    <w:p w:rsidR="006069C1" w:rsidRPr="003A613D" w:rsidRDefault="006069C1" w:rsidP="006069C1">
      <w:pPr>
        <w:pStyle w:val="ListParagraph"/>
        <w:numPr>
          <w:ilvl w:val="0"/>
          <w:numId w:val="6"/>
        </w:numPr>
        <w:jc w:val="both"/>
        <w:rPr>
          <w:rFonts w:ascii="Arial" w:hAnsi="Arial" w:cs="Arial"/>
        </w:rPr>
      </w:pPr>
      <w:r w:rsidRPr="003A613D">
        <w:rPr>
          <w:rFonts w:ascii="Arial" w:hAnsi="Arial" w:cs="Arial"/>
        </w:rPr>
        <w:t>a minor variation; or</w:t>
      </w:r>
    </w:p>
    <w:p w:rsidR="006069C1" w:rsidRPr="003A613D" w:rsidRDefault="006069C1" w:rsidP="006069C1">
      <w:pPr>
        <w:pStyle w:val="ListParagraph"/>
        <w:numPr>
          <w:ilvl w:val="0"/>
          <w:numId w:val="6"/>
        </w:numPr>
        <w:jc w:val="both"/>
        <w:rPr>
          <w:rFonts w:ascii="Arial" w:hAnsi="Arial" w:cs="Arial"/>
        </w:rPr>
      </w:pPr>
      <w:r w:rsidRPr="003A613D">
        <w:rPr>
          <w:rFonts w:ascii="Arial" w:hAnsi="Arial" w:cs="Arial"/>
        </w:rPr>
        <w:t>an amendment</w:t>
      </w:r>
    </w:p>
    <w:p w:rsidR="006069C1" w:rsidRPr="003A613D" w:rsidRDefault="006069C1" w:rsidP="006069C1">
      <w:pPr>
        <w:jc w:val="both"/>
        <w:rPr>
          <w:rFonts w:ascii="Arial" w:hAnsi="Arial" w:cs="Arial"/>
          <w:b/>
          <w:sz w:val="24"/>
          <w:szCs w:val="24"/>
        </w:rPr>
      </w:pPr>
    </w:p>
    <w:p w:rsidR="006069C1" w:rsidRDefault="006069C1" w:rsidP="006069C1">
      <w:pPr>
        <w:jc w:val="both"/>
        <w:rPr>
          <w:rFonts w:ascii="Arial" w:hAnsi="Arial" w:cs="Arial"/>
        </w:rPr>
      </w:pPr>
      <w:r>
        <w:rPr>
          <w:rFonts w:ascii="Arial" w:hAnsi="Arial" w:cs="Arial"/>
          <w:b/>
          <w:sz w:val="24"/>
          <w:szCs w:val="24"/>
        </w:rPr>
        <w:t>Final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rPr>
        <w:t xml:space="preserve">Once the building work has been completed as per the building consent, a final inspection will need to be undertaken.  Once the final inspection has passed, compile all of your building consent and related documents and apply for a </w:t>
      </w:r>
      <w:r w:rsidRPr="00051B29">
        <w:rPr>
          <w:rFonts w:ascii="Arial" w:hAnsi="Arial" w:cs="Arial"/>
        </w:rPr>
        <w:t>Code Compliance Certificate</w:t>
      </w:r>
      <w:r>
        <w:rPr>
          <w:rFonts w:ascii="Arial" w:hAnsi="Arial" w:cs="Arial"/>
        </w:rPr>
        <w:t xml:space="preserve"> by sending a Form 6 request for CCC to Council.</w:t>
      </w:r>
    </w:p>
    <w:p w:rsidR="006069C1" w:rsidRDefault="006069C1" w:rsidP="006069C1">
      <w:pPr>
        <w:jc w:val="both"/>
        <w:rPr>
          <w:rFonts w:ascii="Arial" w:hAnsi="Arial" w:cs="Arial"/>
        </w:rPr>
      </w:pPr>
    </w:p>
    <w:p w:rsidR="006069C1" w:rsidRDefault="006069C1" w:rsidP="006069C1">
      <w:pPr>
        <w:jc w:val="both"/>
        <w:rPr>
          <w:rFonts w:ascii="Arial" w:hAnsi="Arial" w:cs="Arial"/>
          <w:b/>
        </w:rPr>
      </w:pPr>
      <w:r>
        <w:rPr>
          <w:rFonts w:ascii="Arial" w:hAnsi="Arial" w:cs="Arial"/>
          <w:b/>
          <w:sz w:val="24"/>
          <w:szCs w:val="24"/>
        </w:rPr>
        <w:t>Inspection Types</w:t>
      </w:r>
    </w:p>
    <w:p w:rsidR="006069C1" w:rsidRDefault="006069C1" w:rsidP="006069C1">
      <w:pPr>
        <w:jc w:val="both"/>
        <w:rPr>
          <w:rFonts w:ascii="Arial" w:hAnsi="Arial" w:cs="Arial"/>
          <w:b/>
        </w:rPr>
      </w:pPr>
    </w:p>
    <w:p w:rsidR="006069C1" w:rsidRDefault="006069C1" w:rsidP="006069C1">
      <w:pPr>
        <w:jc w:val="both"/>
        <w:rPr>
          <w:rFonts w:ascii="Arial" w:hAnsi="Arial" w:cs="Arial"/>
          <w:b/>
        </w:rPr>
      </w:pPr>
      <w:r>
        <w:rPr>
          <w:rFonts w:ascii="Arial" w:hAnsi="Arial" w:cs="Arial"/>
          <w:b/>
        </w:rPr>
        <w:t>Siting and Foundation</w:t>
      </w:r>
    </w:p>
    <w:p w:rsidR="006069C1" w:rsidRDefault="006069C1" w:rsidP="006069C1">
      <w:pPr>
        <w:pStyle w:val="ListParagraph"/>
        <w:numPr>
          <w:ilvl w:val="0"/>
          <w:numId w:val="7"/>
        </w:numPr>
        <w:jc w:val="both"/>
        <w:rPr>
          <w:rFonts w:ascii="Arial" w:hAnsi="Arial" w:cs="Arial"/>
        </w:rPr>
      </w:pPr>
      <w:r>
        <w:rPr>
          <w:rFonts w:ascii="Arial" w:hAnsi="Arial" w:cs="Arial"/>
        </w:rPr>
        <w:t>Location of the building in relation to the property boundaries is clearly identifiable (demonstrated by a boundary peg location certificate or surveyor’s location certificate).</w:t>
      </w:r>
    </w:p>
    <w:p w:rsidR="006069C1" w:rsidRDefault="006069C1" w:rsidP="006069C1">
      <w:pPr>
        <w:pStyle w:val="ListParagraph"/>
        <w:numPr>
          <w:ilvl w:val="0"/>
          <w:numId w:val="7"/>
        </w:numPr>
        <w:jc w:val="both"/>
        <w:rPr>
          <w:rFonts w:ascii="Arial" w:hAnsi="Arial" w:cs="Arial"/>
        </w:rPr>
      </w:pPr>
      <w:r>
        <w:rPr>
          <w:rFonts w:ascii="Arial" w:hAnsi="Arial" w:cs="Arial"/>
        </w:rPr>
        <w:t>Foundation excavation and steel placement and services into the building.</w:t>
      </w:r>
    </w:p>
    <w:p w:rsidR="006069C1" w:rsidRDefault="006069C1" w:rsidP="006069C1">
      <w:pPr>
        <w:pStyle w:val="ListParagraph"/>
        <w:numPr>
          <w:ilvl w:val="0"/>
          <w:numId w:val="7"/>
        </w:numPr>
        <w:jc w:val="both"/>
        <w:rPr>
          <w:rFonts w:ascii="Arial" w:hAnsi="Arial" w:cs="Arial"/>
        </w:rPr>
      </w:pPr>
      <w:r>
        <w:rPr>
          <w:rFonts w:ascii="Arial" w:hAnsi="Arial" w:cs="Arial"/>
        </w:rPr>
        <w:t>When all footings are excavated, required formwork is completed and reinforcements in place.</w:t>
      </w:r>
    </w:p>
    <w:p w:rsidR="006069C1" w:rsidRDefault="006069C1" w:rsidP="006069C1">
      <w:pPr>
        <w:pStyle w:val="ListParagraph"/>
        <w:numPr>
          <w:ilvl w:val="0"/>
          <w:numId w:val="7"/>
        </w:numPr>
        <w:jc w:val="both"/>
        <w:rPr>
          <w:rFonts w:ascii="Arial" w:hAnsi="Arial" w:cs="Arial"/>
        </w:rPr>
      </w:pPr>
      <w:r>
        <w:rPr>
          <w:rFonts w:ascii="Arial" w:hAnsi="Arial" w:cs="Arial"/>
        </w:rPr>
        <w:t>Services into the building have been suitably placed.</w:t>
      </w:r>
    </w:p>
    <w:p w:rsidR="006069C1" w:rsidRDefault="006069C1" w:rsidP="006069C1">
      <w:pPr>
        <w:pStyle w:val="ListParagraph"/>
        <w:numPr>
          <w:ilvl w:val="0"/>
          <w:numId w:val="7"/>
        </w:numPr>
        <w:jc w:val="both"/>
        <w:rPr>
          <w:rFonts w:ascii="Arial" w:hAnsi="Arial" w:cs="Arial"/>
        </w:rPr>
      </w:pPr>
      <w:r>
        <w:rPr>
          <w:rFonts w:ascii="Arial" w:hAnsi="Arial" w:cs="Arial"/>
        </w:rPr>
        <w:t>When holes excavated prior to pile installation, all pile holes to be correct depth, clean, free of water.</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lastRenderedPageBreak/>
        <w:t>Floor Slab (Concrete)</w:t>
      </w:r>
    </w:p>
    <w:p w:rsidR="006069C1" w:rsidRDefault="006069C1" w:rsidP="006069C1">
      <w:pPr>
        <w:pStyle w:val="ListParagraph"/>
        <w:numPr>
          <w:ilvl w:val="0"/>
          <w:numId w:val="8"/>
        </w:numPr>
        <w:jc w:val="both"/>
        <w:rPr>
          <w:rFonts w:ascii="Arial" w:hAnsi="Arial" w:cs="Arial"/>
        </w:rPr>
      </w:pPr>
      <w:proofErr w:type="spellStart"/>
      <w:r>
        <w:rPr>
          <w:rFonts w:ascii="Arial" w:hAnsi="Arial" w:cs="Arial"/>
        </w:rPr>
        <w:t>Hardfill</w:t>
      </w:r>
      <w:proofErr w:type="spellEnd"/>
      <w:r>
        <w:rPr>
          <w:rFonts w:ascii="Arial" w:hAnsi="Arial" w:cs="Arial"/>
        </w:rPr>
        <w:t xml:space="preserve"> laid and compacted.</w:t>
      </w:r>
    </w:p>
    <w:p w:rsidR="006069C1" w:rsidRDefault="006069C1" w:rsidP="006069C1">
      <w:pPr>
        <w:pStyle w:val="ListParagraph"/>
        <w:numPr>
          <w:ilvl w:val="0"/>
          <w:numId w:val="8"/>
        </w:numPr>
        <w:jc w:val="both"/>
        <w:rPr>
          <w:rFonts w:ascii="Arial" w:hAnsi="Arial" w:cs="Arial"/>
        </w:rPr>
      </w:pPr>
      <w:r>
        <w:rPr>
          <w:rFonts w:ascii="Arial" w:hAnsi="Arial" w:cs="Arial"/>
        </w:rPr>
        <w:t>DPM in place and joins taped.</w:t>
      </w:r>
    </w:p>
    <w:p w:rsidR="006069C1" w:rsidRDefault="006069C1" w:rsidP="006069C1">
      <w:pPr>
        <w:pStyle w:val="ListParagraph"/>
        <w:numPr>
          <w:ilvl w:val="0"/>
          <w:numId w:val="8"/>
        </w:numPr>
        <w:jc w:val="both"/>
        <w:rPr>
          <w:rFonts w:ascii="Arial" w:hAnsi="Arial" w:cs="Arial"/>
        </w:rPr>
      </w:pPr>
      <w:r w:rsidRPr="00051B29">
        <w:rPr>
          <w:rFonts w:ascii="Arial" w:hAnsi="Arial" w:cs="Arial"/>
        </w:rPr>
        <w:t>Reinforcing steel in place on chairs</w:t>
      </w:r>
    </w:p>
    <w:p w:rsidR="006069C1" w:rsidRPr="00AE5D40" w:rsidRDefault="006069C1" w:rsidP="006069C1">
      <w:pPr>
        <w:pStyle w:val="ListParagraph"/>
        <w:numPr>
          <w:ilvl w:val="0"/>
          <w:numId w:val="8"/>
        </w:numPr>
        <w:jc w:val="both"/>
        <w:rPr>
          <w:rFonts w:ascii="Arial" w:hAnsi="Arial" w:cs="Arial"/>
        </w:rPr>
      </w:pPr>
      <w:r>
        <w:rPr>
          <w:rFonts w:ascii="Arial" w:hAnsi="Arial" w:cs="Arial"/>
        </w:rPr>
        <w:t>Formwork is completed.</w:t>
      </w:r>
      <w:r>
        <w:rPr>
          <w:rFonts w:ascii="Arial" w:hAnsi="Arial" w:cs="Arial"/>
        </w:rPr>
        <w:tab/>
      </w:r>
      <w:r>
        <w:rPr>
          <w:rFonts w:ascii="Arial" w:hAnsi="Arial" w:cs="Arial"/>
        </w:rPr>
        <w:tab/>
      </w:r>
      <w:r w:rsidRPr="00051B29">
        <w:rPr>
          <w:rFonts w:ascii="Arial" w:hAnsi="Arial" w:cs="Arial"/>
        </w:rPr>
        <w:t xml:space="preserve"> </w:t>
      </w:r>
    </w:p>
    <w:p w:rsidR="006069C1" w:rsidRDefault="006069C1" w:rsidP="006069C1">
      <w:pPr>
        <w:jc w:val="both"/>
        <w:rPr>
          <w:rFonts w:ascii="Arial" w:hAnsi="Arial" w:cs="Arial"/>
          <w:highlight w:val="yellow"/>
        </w:rPr>
      </w:pPr>
    </w:p>
    <w:p w:rsidR="006069C1" w:rsidRDefault="006069C1" w:rsidP="006069C1">
      <w:pPr>
        <w:jc w:val="both"/>
        <w:rPr>
          <w:rFonts w:ascii="Arial" w:hAnsi="Arial" w:cs="Arial"/>
          <w:b/>
        </w:rPr>
      </w:pPr>
      <w:r w:rsidRPr="003041F7">
        <w:rPr>
          <w:rFonts w:ascii="Arial" w:hAnsi="Arial" w:cs="Arial"/>
          <w:b/>
        </w:rPr>
        <w:t>Un</w:t>
      </w:r>
      <w:r>
        <w:rPr>
          <w:rFonts w:ascii="Arial" w:hAnsi="Arial" w:cs="Arial"/>
          <w:b/>
        </w:rPr>
        <w:t>derfloor</w:t>
      </w:r>
    </w:p>
    <w:p w:rsidR="006069C1" w:rsidRPr="003041F7" w:rsidRDefault="006069C1" w:rsidP="006069C1">
      <w:pPr>
        <w:pStyle w:val="ListParagraph"/>
        <w:numPr>
          <w:ilvl w:val="0"/>
          <w:numId w:val="9"/>
        </w:numPr>
        <w:jc w:val="both"/>
        <w:rPr>
          <w:rFonts w:ascii="Arial" w:hAnsi="Arial" w:cs="Arial"/>
          <w:b/>
        </w:rPr>
      </w:pPr>
      <w:r>
        <w:rPr>
          <w:rFonts w:ascii="Arial" w:hAnsi="Arial" w:cs="Arial"/>
        </w:rPr>
        <w:t>All plumbing pipes to be installed and subject to fluid height test.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Sub Floor Framing (timber)</w:t>
      </w:r>
    </w:p>
    <w:p w:rsidR="006069C1" w:rsidRDefault="006069C1" w:rsidP="006069C1">
      <w:pPr>
        <w:pStyle w:val="ListParagraph"/>
        <w:numPr>
          <w:ilvl w:val="0"/>
          <w:numId w:val="10"/>
        </w:numPr>
        <w:jc w:val="both"/>
        <w:rPr>
          <w:rFonts w:ascii="Arial" w:hAnsi="Arial" w:cs="Arial"/>
        </w:rPr>
      </w:pPr>
      <w:r>
        <w:rPr>
          <w:rFonts w:ascii="Arial" w:hAnsi="Arial" w:cs="Arial"/>
        </w:rPr>
        <w:t>All framing, connections, blocking in place.</w:t>
      </w:r>
    </w:p>
    <w:p w:rsidR="006069C1" w:rsidRDefault="006069C1" w:rsidP="006069C1">
      <w:pPr>
        <w:jc w:val="both"/>
        <w:rPr>
          <w:rFonts w:ascii="Arial" w:hAnsi="Arial" w:cs="Arial"/>
        </w:rPr>
      </w:pPr>
    </w:p>
    <w:p w:rsidR="006069C1" w:rsidRDefault="006069C1" w:rsidP="006069C1">
      <w:pPr>
        <w:jc w:val="both"/>
        <w:rPr>
          <w:rFonts w:ascii="Arial" w:hAnsi="Arial" w:cs="Arial"/>
          <w:b/>
        </w:rPr>
      </w:pPr>
      <w:r>
        <w:rPr>
          <w:rFonts w:ascii="Arial" w:hAnsi="Arial" w:cs="Arial"/>
          <w:b/>
        </w:rPr>
        <w:t>Blockwork</w:t>
      </w:r>
    </w:p>
    <w:p w:rsidR="006069C1" w:rsidRDefault="006069C1" w:rsidP="006069C1">
      <w:pPr>
        <w:pStyle w:val="ListParagraph"/>
        <w:numPr>
          <w:ilvl w:val="0"/>
          <w:numId w:val="11"/>
        </w:numPr>
        <w:jc w:val="both"/>
        <w:rPr>
          <w:rFonts w:ascii="Arial" w:hAnsi="Arial" w:cs="Arial"/>
        </w:rPr>
      </w:pPr>
      <w:r>
        <w:rPr>
          <w:rFonts w:ascii="Arial" w:hAnsi="Arial" w:cs="Arial"/>
        </w:rPr>
        <w:t>Concrete blocks laid and reinforcing steel tied and in correct locations.</w:t>
      </w:r>
    </w:p>
    <w:p w:rsidR="006069C1" w:rsidRDefault="006069C1" w:rsidP="006069C1">
      <w:pPr>
        <w:pStyle w:val="ListParagraph"/>
        <w:numPr>
          <w:ilvl w:val="0"/>
          <w:numId w:val="11"/>
        </w:numPr>
        <w:jc w:val="both"/>
        <w:rPr>
          <w:rFonts w:ascii="Arial" w:hAnsi="Arial" w:cs="Arial"/>
        </w:rPr>
      </w:pPr>
      <w:r>
        <w:rPr>
          <w:rFonts w:ascii="Arial" w:hAnsi="Arial" w:cs="Arial"/>
        </w:rPr>
        <w:t>Clean outs (if required) accessible for inspection.</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Framing Skeleton</w:t>
      </w:r>
    </w:p>
    <w:p w:rsidR="006069C1" w:rsidRDefault="006069C1" w:rsidP="006069C1">
      <w:pPr>
        <w:pStyle w:val="ListParagraph"/>
        <w:numPr>
          <w:ilvl w:val="0"/>
          <w:numId w:val="12"/>
        </w:numPr>
        <w:jc w:val="both"/>
        <w:rPr>
          <w:rFonts w:ascii="Arial" w:hAnsi="Arial" w:cs="Arial"/>
        </w:rPr>
      </w:pPr>
      <w:r>
        <w:rPr>
          <w:rFonts w:ascii="Arial" w:hAnsi="Arial" w:cs="Arial"/>
        </w:rPr>
        <w:t>All framing in place, fixings and bracing fixings in place.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Cavity Batten Inspection</w:t>
      </w:r>
    </w:p>
    <w:p w:rsidR="006069C1" w:rsidRDefault="006069C1" w:rsidP="006069C1">
      <w:pPr>
        <w:pStyle w:val="ListParagraph"/>
        <w:numPr>
          <w:ilvl w:val="0"/>
          <w:numId w:val="1"/>
        </w:numPr>
        <w:jc w:val="both"/>
        <w:rPr>
          <w:rFonts w:ascii="Arial" w:hAnsi="Arial" w:cs="Arial"/>
        </w:rPr>
      </w:pPr>
      <w:r>
        <w:rPr>
          <w:rFonts w:ascii="Arial" w:hAnsi="Arial" w:cs="Arial"/>
        </w:rPr>
        <w:t>Building wrap and cavity battens in place.</w:t>
      </w:r>
    </w:p>
    <w:p w:rsidR="006069C1" w:rsidRDefault="006069C1" w:rsidP="006069C1">
      <w:pPr>
        <w:jc w:val="both"/>
        <w:rPr>
          <w:rFonts w:ascii="Arial" w:hAnsi="Arial" w:cs="Arial"/>
          <w:b/>
        </w:rPr>
      </w:pPr>
    </w:p>
    <w:p w:rsidR="006069C1" w:rsidRDefault="006069C1" w:rsidP="006069C1">
      <w:pPr>
        <w:jc w:val="both"/>
        <w:rPr>
          <w:rFonts w:ascii="Arial" w:hAnsi="Arial" w:cs="Arial"/>
        </w:rPr>
      </w:pPr>
      <w:r>
        <w:rPr>
          <w:rFonts w:ascii="Arial" w:hAnsi="Arial" w:cs="Arial"/>
          <w:b/>
        </w:rPr>
        <w:t>Half Height Bricks</w:t>
      </w:r>
    </w:p>
    <w:p w:rsidR="006069C1" w:rsidRDefault="006069C1" w:rsidP="006069C1">
      <w:pPr>
        <w:pStyle w:val="ListParagraph"/>
        <w:numPr>
          <w:ilvl w:val="0"/>
          <w:numId w:val="13"/>
        </w:numPr>
        <w:jc w:val="both"/>
        <w:rPr>
          <w:rFonts w:ascii="Arial" w:hAnsi="Arial" w:cs="Arial"/>
        </w:rPr>
      </w:pPr>
      <w:r>
        <w:rPr>
          <w:rFonts w:ascii="Arial" w:hAnsi="Arial" w:cs="Arial"/>
        </w:rPr>
        <w:t>At least half height bricks laid, cavities free of plaster, brick ties in place, all flashings in place, penetrations through building wrap sealed.</w:t>
      </w:r>
    </w:p>
    <w:p w:rsidR="006069C1" w:rsidRDefault="006069C1" w:rsidP="006069C1">
      <w:pPr>
        <w:jc w:val="both"/>
        <w:rPr>
          <w:rFonts w:ascii="Arial" w:hAnsi="Arial" w:cs="Arial"/>
        </w:rPr>
      </w:pPr>
    </w:p>
    <w:p w:rsidR="006069C1" w:rsidRDefault="006069C1" w:rsidP="006069C1">
      <w:pPr>
        <w:jc w:val="both"/>
        <w:rPr>
          <w:rFonts w:ascii="Arial" w:hAnsi="Arial" w:cs="Arial"/>
          <w:b/>
        </w:rPr>
      </w:pPr>
      <w:proofErr w:type="spellStart"/>
      <w:r w:rsidRPr="00051B29">
        <w:rPr>
          <w:rFonts w:ascii="Arial" w:hAnsi="Arial" w:cs="Arial"/>
          <w:b/>
        </w:rPr>
        <w:t>Preline</w:t>
      </w:r>
      <w:proofErr w:type="spellEnd"/>
    </w:p>
    <w:p w:rsidR="006069C1" w:rsidRPr="00861B48" w:rsidRDefault="006069C1" w:rsidP="006069C1">
      <w:pPr>
        <w:jc w:val="both"/>
        <w:rPr>
          <w:rFonts w:ascii="Arial" w:hAnsi="Arial" w:cs="Arial"/>
          <w:b/>
        </w:rPr>
      </w:pPr>
      <w:r>
        <w:rPr>
          <w:rFonts w:ascii="Arial" w:hAnsi="Arial" w:cs="Arial"/>
        </w:rPr>
        <w:t xml:space="preserve">Building must be </w:t>
      </w:r>
      <w:proofErr w:type="spellStart"/>
      <w:r>
        <w:rPr>
          <w:rFonts w:ascii="Arial" w:hAnsi="Arial" w:cs="Arial"/>
        </w:rPr>
        <w:t>weathertight</w:t>
      </w:r>
      <w:proofErr w:type="spellEnd"/>
      <w:r>
        <w:rPr>
          <w:rFonts w:ascii="Arial" w:hAnsi="Arial" w:cs="Arial"/>
        </w:rPr>
        <w:t>, i.e., cladding finished, all fixing in place, insulation installed, framing moisture levels checked.</w:t>
      </w:r>
    </w:p>
    <w:p w:rsidR="006069C1" w:rsidRPr="00861B48" w:rsidRDefault="006069C1" w:rsidP="006069C1">
      <w:pPr>
        <w:jc w:val="both"/>
        <w:rPr>
          <w:rFonts w:ascii="Arial" w:hAnsi="Arial" w:cs="Arial"/>
          <w:b/>
        </w:rPr>
      </w:pPr>
    </w:p>
    <w:p w:rsidR="006069C1" w:rsidRDefault="006069C1" w:rsidP="006069C1">
      <w:pPr>
        <w:jc w:val="both"/>
        <w:rPr>
          <w:rFonts w:ascii="Arial" w:hAnsi="Arial" w:cs="Arial"/>
          <w:b/>
        </w:rPr>
      </w:pPr>
      <w:proofErr w:type="spellStart"/>
      <w:r w:rsidRPr="00861B48">
        <w:rPr>
          <w:rFonts w:ascii="Arial" w:hAnsi="Arial" w:cs="Arial"/>
          <w:b/>
        </w:rPr>
        <w:t>Pre</w:t>
      </w:r>
      <w:r>
        <w:rPr>
          <w:rFonts w:ascii="Arial" w:hAnsi="Arial" w:cs="Arial"/>
          <w:b/>
        </w:rPr>
        <w:t>line</w:t>
      </w:r>
      <w:proofErr w:type="spellEnd"/>
      <w:r w:rsidRPr="00861B48">
        <w:rPr>
          <w:rFonts w:ascii="Arial" w:hAnsi="Arial" w:cs="Arial"/>
          <w:b/>
        </w:rPr>
        <w:t xml:space="preserve"> Plumbing</w:t>
      </w:r>
    </w:p>
    <w:p w:rsidR="006069C1" w:rsidRDefault="006069C1" w:rsidP="006069C1">
      <w:pPr>
        <w:pStyle w:val="ListParagraph"/>
        <w:numPr>
          <w:ilvl w:val="0"/>
          <w:numId w:val="14"/>
        </w:numPr>
        <w:jc w:val="both"/>
        <w:rPr>
          <w:rFonts w:ascii="Arial" w:hAnsi="Arial" w:cs="Arial"/>
        </w:rPr>
      </w:pPr>
      <w:r>
        <w:rPr>
          <w:rFonts w:ascii="Arial" w:hAnsi="Arial" w:cs="Arial"/>
        </w:rPr>
        <w:t>All pipework in place on test.</w:t>
      </w:r>
    </w:p>
    <w:p w:rsidR="006069C1" w:rsidRDefault="006069C1" w:rsidP="006069C1">
      <w:pPr>
        <w:jc w:val="both"/>
        <w:rPr>
          <w:rFonts w:ascii="Arial" w:hAnsi="Arial" w:cs="Arial"/>
        </w:rPr>
      </w:pPr>
    </w:p>
    <w:p w:rsidR="006069C1" w:rsidRDefault="006069C1" w:rsidP="006069C1">
      <w:pPr>
        <w:jc w:val="both"/>
        <w:rPr>
          <w:rFonts w:ascii="Arial" w:hAnsi="Arial" w:cs="Arial"/>
        </w:rPr>
      </w:pPr>
      <w:proofErr w:type="spellStart"/>
      <w:r>
        <w:rPr>
          <w:rFonts w:ascii="Arial" w:hAnsi="Arial" w:cs="Arial"/>
          <w:b/>
        </w:rPr>
        <w:t>Postline</w:t>
      </w:r>
      <w:proofErr w:type="spellEnd"/>
    </w:p>
    <w:p w:rsidR="006069C1" w:rsidRDefault="006069C1" w:rsidP="006069C1">
      <w:pPr>
        <w:pStyle w:val="ListParagraph"/>
        <w:numPr>
          <w:ilvl w:val="0"/>
          <w:numId w:val="15"/>
        </w:numPr>
        <w:jc w:val="both"/>
        <w:rPr>
          <w:rFonts w:ascii="Arial" w:hAnsi="Arial" w:cs="Arial"/>
        </w:rPr>
      </w:pPr>
      <w:r>
        <w:rPr>
          <w:rFonts w:ascii="Arial" w:hAnsi="Arial" w:cs="Arial"/>
        </w:rPr>
        <w:t>All bracing elements in place and correctly fixed as per manufacturer’s instructions.</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Fire Ratings</w:t>
      </w:r>
    </w:p>
    <w:p w:rsidR="006069C1" w:rsidRDefault="006069C1" w:rsidP="006069C1">
      <w:pPr>
        <w:pStyle w:val="ListParagraph"/>
        <w:numPr>
          <w:ilvl w:val="0"/>
          <w:numId w:val="16"/>
        </w:numPr>
        <w:jc w:val="both"/>
        <w:rPr>
          <w:rFonts w:ascii="Arial" w:hAnsi="Arial" w:cs="Arial"/>
        </w:rPr>
      </w:pPr>
      <w:r>
        <w:rPr>
          <w:rFonts w:ascii="Arial" w:hAnsi="Arial" w:cs="Arial"/>
        </w:rPr>
        <w:t>All fire elements/linings, fire collars (if required), fire sealant, etc is in place.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Drainage</w:t>
      </w:r>
    </w:p>
    <w:p w:rsidR="006069C1" w:rsidRDefault="006069C1" w:rsidP="006069C1">
      <w:pPr>
        <w:pStyle w:val="ListParagraph"/>
        <w:numPr>
          <w:ilvl w:val="0"/>
          <w:numId w:val="17"/>
        </w:numPr>
        <w:jc w:val="both"/>
        <w:rPr>
          <w:rFonts w:ascii="Arial" w:hAnsi="Arial" w:cs="Arial"/>
        </w:rPr>
      </w:pPr>
      <w:r>
        <w:rPr>
          <w:rFonts w:ascii="Arial" w:hAnsi="Arial" w:cs="Arial"/>
        </w:rPr>
        <w:t>All drains are laid and under test.</w:t>
      </w:r>
    </w:p>
    <w:p w:rsidR="006069C1" w:rsidRDefault="006069C1" w:rsidP="006069C1">
      <w:pPr>
        <w:pStyle w:val="ListParagraph"/>
        <w:numPr>
          <w:ilvl w:val="0"/>
          <w:numId w:val="17"/>
        </w:numPr>
        <w:jc w:val="both"/>
        <w:rPr>
          <w:rFonts w:ascii="Arial" w:hAnsi="Arial" w:cs="Arial"/>
        </w:rPr>
      </w:pPr>
      <w:r>
        <w:rPr>
          <w:rFonts w:ascii="Arial" w:hAnsi="Arial" w:cs="Arial"/>
        </w:rPr>
        <w:t>As built drainage plan required.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Driveway Sump</w:t>
      </w:r>
    </w:p>
    <w:p w:rsidR="006069C1" w:rsidRDefault="006069C1" w:rsidP="006069C1">
      <w:pPr>
        <w:pStyle w:val="ListParagraph"/>
        <w:numPr>
          <w:ilvl w:val="0"/>
          <w:numId w:val="18"/>
        </w:numPr>
        <w:jc w:val="both"/>
        <w:rPr>
          <w:rFonts w:ascii="Arial" w:hAnsi="Arial" w:cs="Arial"/>
        </w:rPr>
      </w:pPr>
      <w:r>
        <w:rPr>
          <w:rFonts w:ascii="Arial" w:hAnsi="Arial" w:cs="Arial"/>
        </w:rPr>
        <w:t>Sump fitted and drains laid and tested.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Effluent Field First Inspection</w:t>
      </w:r>
    </w:p>
    <w:p w:rsidR="006069C1" w:rsidRPr="00FC2CD8" w:rsidRDefault="006069C1" w:rsidP="006069C1">
      <w:pPr>
        <w:pStyle w:val="ListParagraph"/>
        <w:numPr>
          <w:ilvl w:val="0"/>
          <w:numId w:val="18"/>
        </w:numPr>
        <w:jc w:val="both"/>
        <w:rPr>
          <w:rFonts w:ascii="Arial" w:hAnsi="Arial" w:cs="Arial"/>
        </w:rPr>
      </w:pPr>
      <w:r>
        <w:rPr>
          <w:rFonts w:ascii="Arial" w:hAnsi="Arial" w:cs="Arial"/>
        </w:rPr>
        <w:t>Inspection to check dimension of field, soil type confirmation and scarifying of soil.</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Effluent Field Second Inspection</w:t>
      </w:r>
    </w:p>
    <w:p w:rsidR="006069C1" w:rsidRPr="00FC2CD8" w:rsidRDefault="006069C1" w:rsidP="006069C1">
      <w:pPr>
        <w:pStyle w:val="ListParagraph"/>
        <w:numPr>
          <w:ilvl w:val="0"/>
          <w:numId w:val="18"/>
        </w:numPr>
        <w:jc w:val="both"/>
        <w:rPr>
          <w:rFonts w:ascii="Arial" w:hAnsi="Arial" w:cs="Arial"/>
        </w:rPr>
      </w:pPr>
      <w:r>
        <w:rPr>
          <w:rFonts w:ascii="Arial" w:hAnsi="Arial" w:cs="Arial"/>
        </w:rPr>
        <w:t>Inspection to view distribution media, pipework installation and flow test.</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Pre-Plaster Inspection</w:t>
      </w:r>
    </w:p>
    <w:p w:rsidR="006069C1" w:rsidRDefault="006069C1" w:rsidP="006069C1">
      <w:pPr>
        <w:pStyle w:val="ListParagraph"/>
        <w:numPr>
          <w:ilvl w:val="0"/>
          <w:numId w:val="19"/>
        </w:numPr>
        <w:jc w:val="both"/>
        <w:rPr>
          <w:rFonts w:ascii="Arial" w:hAnsi="Arial" w:cs="Arial"/>
        </w:rPr>
      </w:pPr>
      <w:r>
        <w:rPr>
          <w:rFonts w:ascii="Arial" w:hAnsi="Arial" w:cs="Arial"/>
        </w:rPr>
        <w:t>Claddings and flashings are in place, control joints (if required) are in place.</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Heating Appliance</w:t>
      </w:r>
    </w:p>
    <w:p w:rsidR="006069C1" w:rsidRDefault="006069C1" w:rsidP="006069C1">
      <w:pPr>
        <w:pStyle w:val="ListParagraph"/>
        <w:numPr>
          <w:ilvl w:val="0"/>
          <w:numId w:val="20"/>
        </w:numPr>
        <w:jc w:val="both"/>
        <w:rPr>
          <w:rFonts w:ascii="Arial" w:hAnsi="Arial" w:cs="Arial"/>
        </w:rPr>
      </w:pPr>
      <w:r>
        <w:rPr>
          <w:rFonts w:ascii="Arial" w:hAnsi="Arial" w:cs="Arial"/>
        </w:rPr>
        <w:t>Heating unit and flue fitted.</w:t>
      </w:r>
    </w:p>
    <w:p w:rsidR="006069C1" w:rsidRDefault="006069C1" w:rsidP="006069C1">
      <w:pPr>
        <w:jc w:val="both"/>
        <w:rPr>
          <w:rFonts w:ascii="Arial" w:hAnsi="Arial" w:cs="Arial"/>
        </w:rPr>
      </w:pPr>
    </w:p>
    <w:p w:rsidR="006069C1" w:rsidRDefault="006069C1" w:rsidP="006069C1">
      <w:pPr>
        <w:jc w:val="both"/>
        <w:rPr>
          <w:rFonts w:ascii="Arial" w:hAnsi="Arial" w:cs="Arial"/>
          <w:b/>
        </w:rPr>
      </w:pPr>
      <w:r>
        <w:rPr>
          <w:rFonts w:ascii="Arial" w:hAnsi="Arial" w:cs="Arial"/>
          <w:b/>
        </w:rPr>
        <w:t>Final</w:t>
      </w:r>
    </w:p>
    <w:p w:rsidR="006069C1" w:rsidRDefault="006069C1" w:rsidP="006069C1">
      <w:pPr>
        <w:pStyle w:val="ListParagraph"/>
        <w:numPr>
          <w:ilvl w:val="0"/>
          <w:numId w:val="21"/>
        </w:numPr>
        <w:jc w:val="both"/>
        <w:rPr>
          <w:rFonts w:ascii="Arial" w:hAnsi="Arial" w:cs="Arial"/>
        </w:rPr>
      </w:pPr>
      <w:r>
        <w:rPr>
          <w:rFonts w:ascii="Arial" w:hAnsi="Arial" w:cs="Arial"/>
        </w:rPr>
        <w:t>Full check of building.</w:t>
      </w:r>
    </w:p>
    <w:p w:rsidR="006069C1" w:rsidRDefault="006069C1" w:rsidP="006069C1">
      <w:pPr>
        <w:pStyle w:val="ListParagraph"/>
        <w:numPr>
          <w:ilvl w:val="0"/>
          <w:numId w:val="21"/>
        </w:numPr>
        <w:jc w:val="both"/>
        <w:rPr>
          <w:rFonts w:ascii="Arial" w:hAnsi="Arial" w:cs="Arial"/>
        </w:rPr>
      </w:pPr>
      <w:r>
        <w:rPr>
          <w:rFonts w:ascii="Arial" w:hAnsi="Arial" w:cs="Arial"/>
        </w:rPr>
        <w:t>Floor height complies.</w:t>
      </w:r>
    </w:p>
    <w:p w:rsidR="006069C1" w:rsidRDefault="006069C1" w:rsidP="006069C1">
      <w:pPr>
        <w:pStyle w:val="ListParagraph"/>
        <w:numPr>
          <w:ilvl w:val="0"/>
          <w:numId w:val="21"/>
        </w:numPr>
        <w:jc w:val="both"/>
        <w:rPr>
          <w:rFonts w:ascii="Arial" w:hAnsi="Arial" w:cs="Arial"/>
        </w:rPr>
      </w:pPr>
      <w:r>
        <w:rPr>
          <w:rFonts w:ascii="Arial" w:hAnsi="Arial" w:cs="Arial"/>
        </w:rPr>
        <w:t xml:space="preserve">All documentation is provided (including producer statement, energy </w:t>
      </w:r>
      <w:r w:rsidRPr="00051B29">
        <w:rPr>
          <w:rFonts w:ascii="Arial" w:hAnsi="Arial" w:cs="Arial"/>
        </w:rPr>
        <w:t>work,</w:t>
      </w:r>
      <w:r>
        <w:rPr>
          <w:rFonts w:ascii="Arial" w:hAnsi="Arial" w:cs="Arial"/>
        </w:rPr>
        <w:t xml:space="preserve"> as built drawings).</w:t>
      </w:r>
    </w:p>
    <w:p w:rsidR="006069C1" w:rsidRDefault="006069C1" w:rsidP="006069C1">
      <w:pPr>
        <w:jc w:val="both"/>
        <w:rPr>
          <w:rFonts w:ascii="Arial" w:hAnsi="Arial" w:cs="Arial"/>
        </w:rPr>
      </w:pPr>
    </w:p>
    <w:p w:rsidR="00DE7B36" w:rsidRDefault="00DE7B36" w:rsidP="00DE7B36">
      <w:pPr>
        <w:jc w:val="both"/>
        <w:rPr>
          <w:rFonts w:ascii="Arial" w:hAnsi="Arial" w:cs="Arial"/>
          <w:b/>
          <w:sz w:val="24"/>
          <w:szCs w:val="24"/>
        </w:rPr>
      </w:pPr>
      <w:r>
        <w:rPr>
          <w:rFonts w:ascii="Arial" w:hAnsi="Arial" w:cs="Arial"/>
          <w:b/>
          <w:sz w:val="24"/>
          <w:szCs w:val="24"/>
        </w:rPr>
        <w:t>Miscellaneous Inspections</w:t>
      </w:r>
    </w:p>
    <w:p w:rsidR="00DE7B36" w:rsidRDefault="00DE7B36" w:rsidP="00DE7B36">
      <w:pPr>
        <w:jc w:val="both"/>
        <w:rPr>
          <w:rFonts w:ascii="Arial" w:hAnsi="Arial" w:cs="Arial"/>
          <w:b/>
          <w:sz w:val="24"/>
          <w:szCs w:val="24"/>
        </w:rPr>
      </w:pPr>
    </w:p>
    <w:p w:rsidR="006069C1" w:rsidRDefault="006069C1" w:rsidP="006069C1">
      <w:pPr>
        <w:jc w:val="both"/>
        <w:rPr>
          <w:rFonts w:ascii="Arial" w:hAnsi="Arial" w:cs="Arial"/>
        </w:rPr>
      </w:pPr>
      <w:r>
        <w:rPr>
          <w:rFonts w:ascii="Arial" w:hAnsi="Arial" w:cs="Arial"/>
          <w:b/>
        </w:rPr>
        <w:t>Notice to Fix (NTF)*</w:t>
      </w:r>
    </w:p>
    <w:p w:rsidR="006069C1" w:rsidRDefault="006069C1" w:rsidP="006069C1">
      <w:pPr>
        <w:pStyle w:val="ListParagraph"/>
        <w:numPr>
          <w:ilvl w:val="0"/>
          <w:numId w:val="23"/>
        </w:numPr>
        <w:jc w:val="both"/>
        <w:rPr>
          <w:rFonts w:ascii="Arial" w:hAnsi="Arial" w:cs="Arial"/>
        </w:rPr>
      </w:pPr>
      <w:r>
        <w:rPr>
          <w:rFonts w:ascii="Arial" w:hAnsi="Arial" w:cs="Arial"/>
        </w:rPr>
        <w:t xml:space="preserve">Check that requirements of a Notice to </w:t>
      </w:r>
      <w:proofErr w:type="gramStart"/>
      <w:r>
        <w:rPr>
          <w:rFonts w:ascii="Arial" w:hAnsi="Arial" w:cs="Arial"/>
        </w:rPr>
        <w:t>Fix</w:t>
      </w:r>
      <w:proofErr w:type="gramEnd"/>
      <w:r>
        <w:rPr>
          <w:rFonts w:ascii="Arial" w:hAnsi="Arial" w:cs="Arial"/>
        </w:rPr>
        <w:t xml:space="preserve"> have been satisfied.</w:t>
      </w:r>
    </w:p>
    <w:p w:rsidR="006069C1" w:rsidRDefault="006069C1" w:rsidP="006069C1">
      <w:pPr>
        <w:jc w:val="both"/>
        <w:rPr>
          <w:rFonts w:ascii="Arial" w:hAnsi="Arial" w:cs="Arial"/>
        </w:rPr>
      </w:pPr>
    </w:p>
    <w:p w:rsidR="006069C1" w:rsidRDefault="006069C1" w:rsidP="006069C1">
      <w:pPr>
        <w:jc w:val="both"/>
        <w:rPr>
          <w:rFonts w:ascii="Arial" w:hAnsi="Arial" w:cs="Arial"/>
        </w:rPr>
      </w:pPr>
      <w:r>
        <w:rPr>
          <w:rFonts w:ascii="Arial" w:hAnsi="Arial" w:cs="Arial"/>
          <w:b/>
        </w:rPr>
        <w:t>Audit Inspection (Audit)*</w:t>
      </w:r>
    </w:p>
    <w:p w:rsidR="006069C1" w:rsidRDefault="006069C1" w:rsidP="006069C1">
      <w:pPr>
        <w:pStyle w:val="ListParagraph"/>
        <w:numPr>
          <w:ilvl w:val="0"/>
          <w:numId w:val="24"/>
        </w:numPr>
        <w:jc w:val="both"/>
        <w:rPr>
          <w:rFonts w:ascii="Arial" w:hAnsi="Arial" w:cs="Arial"/>
        </w:rPr>
      </w:pPr>
      <w:r>
        <w:rPr>
          <w:rFonts w:ascii="Arial" w:hAnsi="Arial" w:cs="Arial"/>
        </w:rPr>
        <w:t>To audit any part of the building work process.</w:t>
      </w:r>
    </w:p>
    <w:p w:rsidR="006069C1" w:rsidRDefault="006069C1"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Eco Design</w:t>
      </w:r>
    </w:p>
    <w:p w:rsidR="00BA4CE8" w:rsidRDefault="00BA4CE8" w:rsidP="006069C1">
      <w:pPr>
        <w:jc w:val="both"/>
        <w:rPr>
          <w:rFonts w:ascii="Arial" w:hAnsi="Arial" w:cs="Arial"/>
        </w:rPr>
      </w:pPr>
      <w:r>
        <w:rPr>
          <w:rFonts w:ascii="Arial" w:hAnsi="Arial" w:cs="Arial"/>
        </w:rPr>
        <w:t>Book Councils eco design specialist to visit your home.  Purpose is to give you, the home owner practical solutions to improve efficiency in your home.</w:t>
      </w:r>
    </w:p>
    <w:p w:rsidR="00BA4CE8" w:rsidRDefault="00BA4CE8"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Building Relocation</w:t>
      </w:r>
    </w:p>
    <w:p w:rsidR="00BA4CE8" w:rsidRDefault="00BA4CE8" w:rsidP="006069C1">
      <w:pPr>
        <w:jc w:val="both"/>
        <w:rPr>
          <w:rFonts w:ascii="Arial" w:hAnsi="Arial" w:cs="Arial"/>
        </w:rPr>
      </w:pPr>
      <w:r>
        <w:rPr>
          <w:rFonts w:ascii="Arial" w:hAnsi="Arial" w:cs="Arial"/>
        </w:rPr>
        <w:t>Inspection and report on whether building is suitable for relocation to another site.</w:t>
      </w:r>
    </w:p>
    <w:p w:rsidR="00BA4CE8" w:rsidRDefault="00BA4CE8"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Certificate of Public Use (CPU)</w:t>
      </w:r>
    </w:p>
    <w:p w:rsidR="00BA4CE8" w:rsidRDefault="00BA4CE8" w:rsidP="006069C1">
      <w:pPr>
        <w:jc w:val="both"/>
        <w:rPr>
          <w:rFonts w:ascii="Arial" w:hAnsi="Arial" w:cs="Arial"/>
        </w:rPr>
      </w:pPr>
      <w:r>
        <w:rPr>
          <w:rFonts w:ascii="Arial" w:hAnsi="Arial" w:cs="Arial"/>
        </w:rPr>
        <w:t>This inspection is generally booked by Council after applicant has applied for a CPU and is to ensure the building or parts of a building can be used safely by members of the public.</w:t>
      </w:r>
    </w:p>
    <w:p w:rsidR="00BA4CE8" w:rsidRDefault="00BA4CE8"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Swimming Pool</w:t>
      </w:r>
    </w:p>
    <w:p w:rsidR="00BA4CE8" w:rsidRDefault="00BA4CE8" w:rsidP="006069C1">
      <w:pPr>
        <w:jc w:val="both"/>
        <w:rPr>
          <w:rFonts w:ascii="Arial" w:hAnsi="Arial" w:cs="Arial"/>
        </w:rPr>
      </w:pPr>
      <w:r>
        <w:rPr>
          <w:rFonts w:ascii="Arial" w:hAnsi="Arial" w:cs="Arial"/>
        </w:rPr>
        <w:t>Inspection to check pool (swimming or spa pool) fencing is compliant with Fencing of Swimming Pool Act requirements.</w:t>
      </w:r>
    </w:p>
    <w:p w:rsidR="00BA4CE8" w:rsidRDefault="00BA4CE8" w:rsidP="006069C1">
      <w:pPr>
        <w:jc w:val="both"/>
        <w:rPr>
          <w:rFonts w:ascii="Arial" w:hAnsi="Arial" w:cs="Arial"/>
        </w:rPr>
      </w:pPr>
    </w:p>
    <w:p w:rsidR="00BA4CE8" w:rsidRDefault="00BA4CE8" w:rsidP="006069C1">
      <w:pPr>
        <w:jc w:val="both"/>
        <w:rPr>
          <w:rFonts w:ascii="Arial" w:hAnsi="Arial" w:cs="Arial"/>
          <w:b/>
        </w:rPr>
      </w:pPr>
      <w:r>
        <w:rPr>
          <w:rFonts w:ascii="Arial" w:hAnsi="Arial" w:cs="Arial"/>
          <w:b/>
        </w:rPr>
        <w:t>General Advisory</w:t>
      </w:r>
    </w:p>
    <w:p w:rsidR="00BA4CE8" w:rsidRDefault="00BA4CE8" w:rsidP="006069C1">
      <w:pPr>
        <w:jc w:val="both"/>
        <w:rPr>
          <w:rFonts w:ascii="Arial" w:hAnsi="Arial" w:cs="Arial"/>
        </w:rPr>
      </w:pPr>
      <w:proofErr w:type="gramStart"/>
      <w:r>
        <w:rPr>
          <w:rFonts w:ascii="Arial" w:hAnsi="Arial" w:cs="Arial"/>
        </w:rPr>
        <w:t xml:space="preserve">Inspection for any issue that is not a building consent, CPU, </w:t>
      </w:r>
      <w:r w:rsidR="001535DF">
        <w:rPr>
          <w:rFonts w:ascii="Arial" w:hAnsi="Arial" w:cs="Arial"/>
        </w:rPr>
        <w:t>Swimming Pool, COA, Building relocation inspection.</w:t>
      </w:r>
      <w:proofErr w:type="gramEnd"/>
    </w:p>
    <w:p w:rsidR="001535DF" w:rsidRDefault="001535DF" w:rsidP="006069C1">
      <w:pPr>
        <w:jc w:val="both"/>
        <w:rPr>
          <w:rFonts w:ascii="Arial" w:hAnsi="Arial" w:cs="Arial"/>
        </w:rPr>
      </w:pPr>
    </w:p>
    <w:p w:rsidR="001535DF" w:rsidRDefault="001535DF" w:rsidP="006069C1">
      <w:pPr>
        <w:jc w:val="both"/>
        <w:rPr>
          <w:rFonts w:ascii="Arial" w:hAnsi="Arial" w:cs="Arial"/>
          <w:b/>
        </w:rPr>
      </w:pPr>
      <w:r>
        <w:rPr>
          <w:rFonts w:ascii="Arial" w:hAnsi="Arial" w:cs="Arial"/>
          <w:b/>
        </w:rPr>
        <w:t>Certificate of Acceptance</w:t>
      </w:r>
      <w:r w:rsidR="00DE7B36">
        <w:rPr>
          <w:rFonts w:ascii="Arial" w:hAnsi="Arial" w:cs="Arial"/>
          <w:b/>
        </w:rPr>
        <w:t xml:space="preserve"> (COA)</w:t>
      </w:r>
    </w:p>
    <w:p w:rsidR="001535DF" w:rsidRPr="001535DF" w:rsidRDefault="001535DF" w:rsidP="006069C1">
      <w:pPr>
        <w:jc w:val="both"/>
        <w:rPr>
          <w:rFonts w:ascii="Arial" w:hAnsi="Arial" w:cs="Arial"/>
        </w:rPr>
      </w:pPr>
      <w:r>
        <w:rPr>
          <w:rFonts w:ascii="Arial" w:hAnsi="Arial" w:cs="Arial"/>
        </w:rPr>
        <w:t xml:space="preserve">This inspection is generally booked by Council after applicant has applied for a COA </w:t>
      </w:r>
      <w:proofErr w:type="spellStart"/>
      <w:r>
        <w:rPr>
          <w:rFonts w:ascii="Arial" w:hAnsi="Arial" w:cs="Arial"/>
        </w:rPr>
        <w:t>andinspection</w:t>
      </w:r>
      <w:proofErr w:type="spellEnd"/>
      <w:r>
        <w:rPr>
          <w:rFonts w:ascii="Arial" w:hAnsi="Arial" w:cs="Arial"/>
        </w:rPr>
        <w:t xml:space="preserve"> will check what work has been undertaken in the COA.</w:t>
      </w:r>
    </w:p>
    <w:p w:rsidR="006069C1" w:rsidRDefault="006069C1" w:rsidP="006069C1">
      <w:pPr>
        <w:jc w:val="both"/>
        <w:rPr>
          <w:rFonts w:ascii="Arial" w:hAnsi="Arial" w:cs="Arial"/>
        </w:rPr>
      </w:pPr>
    </w:p>
    <w:p w:rsidR="006069C1" w:rsidRPr="00A203B7" w:rsidRDefault="006069C1" w:rsidP="006069C1">
      <w:pPr>
        <w:jc w:val="both"/>
        <w:rPr>
          <w:rFonts w:ascii="Arial" w:hAnsi="Arial" w:cs="Arial"/>
        </w:rPr>
      </w:pPr>
      <w:r>
        <w:rPr>
          <w:rFonts w:ascii="Arial" w:hAnsi="Arial" w:cs="Arial"/>
        </w:rPr>
        <w:t>*</w:t>
      </w:r>
      <w:r w:rsidR="00BA4CE8">
        <w:rPr>
          <w:rFonts w:ascii="Arial" w:hAnsi="Arial" w:cs="Arial"/>
        </w:rPr>
        <w:t xml:space="preserve">COA </w:t>
      </w:r>
      <w:r w:rsidRPr="00A203B7">
        <w:rPr>
          <w:rFonts w:ascii="Arial" w:hAnsi="Arial" w:cs="Arial"/>
        </w:rPr>
        <w:t>(CP</w:t>
      </w:r>
      <w:r>
        <w:rPr>
          <w:rFonts w:ascii="Arial" w:hAnsi="Arial" w:cs="Arial"/>
        </w:rPr>
        <w:t>U</w:t>
      </w:r>
      <w:r w:rsidRPr="00A203B7">
        <w:rPr>
          <w:rFonts w:ascii="Arial" w:hAnsi="Arial" w:cs="Arial"/>
        </w:rPr>
        <w:t>, NTF and Audit Inspections are arranged by Council only).</w:t>
      </w:r>
    </w:p>
    <w:p w:rsidR="006069C1" w:rsidRDefault="006069C1" w:rsidP="006069C1">
      <w:pPr>
        <w:jc w:val="both"/>
        <w:rPr>
          <w:rFonts w:ascii="Arial" w:hAnsi="Arial" w:cs="Arial"/>
        </w:rPr>
      </w:pPr>
    </w:p>
    <w:sectPr w:rsidR="006069C1" w:rsidSect="00A203B7">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40" w:right="1440" w:bottom="851" w:left="1440" w:header="567" w:footer="567"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DF9" w:rsidRDefault="00E90DF9" w:rsidP="007946CE">
      <w:r>
        <w:separator/>
      </w:r>
    </w:p>
  </w:endnote>
  <w:endnote w:type="continuationSeparator" w:id="0">
    <w:p w:rsidR="00E90DF9" w:rsidRDefault="00E90DF9" w:rsidP="0079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7F" w:rsidRDefault="002C6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03015"/>
      <w:docPartObj>
        <w:docPartGallery w:val="Page Numbers (Bottom of Page)"/>
        <w:docPartUnique/>
      </w:docPartObj>
    </w:sdtPr>
    <w:sdtEndPr>
      <w:rPr>
        <w:noProof/>
      </w:rPr>
    </w:sdtEndPr>
    <w:sdtContent>
      <w:p w:rsidR="002660A2" w:rsidRDefault="002660A2">
        <w:pPr>
          <w:pStyle w:val="Footer"/>
          <w:jc w:val="center"/>
        </w:pPr>
        <w:r>
          <w:fldChar w:fldCharType="begin"/>
        </w:r>
        <w:r>
          <w:instrText xml:space="preserve"> PAGE   \* MERGEFORMAT </w:instrText>
        </w:r>
        <w:r>
          <w:fldChar w:fldCharType="separate"/>
        </w:r>
        <w:r w:rsidR="00630A35">
          <w:rPr>
            <w:noProof/>
          </w:rPr>
          <w:t>- 1 -</w:t>
        </w:r>
        <w:r>
          <w:rPr>
            <w:noProof/>
          </w:rPr>
          <w:fldChar w:fldCharType="end"/>
        </w:r>
      </w:p>
    </w:sdtContent>
  </w:sdt>
  <w:p w:rsidR="007946CE" w:rsidRDefault="002C647F">
    <w:pPr>
      <w:pStyle w:val="Footer"/>
      <w:rPr>
        <w:rFonts w:ascii="Arial" w:hAnsi="Arial" w:cs="Arial"/>
        <w:sz w:val="16"/>
        <w:szCs w:val="16"/>
      </w:rPr>
    </w:pPr>
    <w:r>
      <w:rPr>
        <w:rFonts w:ascii="Arial" w:hAnsi="Arial" w:cs="Arial"/>
        <w:sz w:val="16"/>
        <w:szCs w:val="16"/>
      </w:rPr>
      <w:t>A1191677.doc</w:t>
    </w:r>
  </w:p>
  <w:p w:rsidR="002C647F" w:rsidRDefault="002C647F">
    <w:pPr>
      <w:pStyle w:val="Footer"/>
      <w:rPr>
        <w:rFonts w:ascii="Arial" w:hAnsi="Arial" w:cs="Arial"/>
        <w:sz w:val="16"/>
        <w:szCs w:val="16"/>
      </w:rPr>
    </w:pPr>
    <w:r>
      <w:rPr>
        <w:rFonts w:ascii="Arial" w:hAnsi="Arial" w:cs="Arial"/>
        <w:sz w:val="16"/>
        <w:szCs w:val="16"/>
      </w:rPr>
      <w:t>Date Created: 2014 by S J Tonkin</w:t>
    </w:r>
  </w:p>
  <w:p w:rsidR="002C647F" w:rsidRPr="002C647F" w:rsidRDefault="002C647F">
    <w:pPr>
      <w:pStyle w:val="Footer"/>
      <w:rPr>
        <w:rFonts w:ascii="Arial" w:hAnsi="Arial" w:cs="Arial"/>
        <w:sz w:val="16"/>
        <w:szCs w:val="16"/>
      </w:rPr>
    </w:pPr>
    <w:r>
      <w:rPr>
        <w:rFonts w:ascii="Arial" w:hAnsi="Arial" w:cs="Arial"/>
        <w:sz w:val="16"/>
        <w:szCs w:val="16"/>
      </w:rPr>
      <w:t>Manager – Building Regulation Services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7F" w:rsidRDefault="002C6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DF9" w:rsidRDefault="00E90DF9" w:rsidP="007946CE">
      <w:r>
        <w:separator/>
      </w:r>
    </w:p>
  </w:footnote>
  <w:footnote w:type="continuationSeparator" w:id="0">
    <w:p w:rsidR="00E90DF9" w:rsidRDefault="00E90DF9" w:rsidP="00794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7F" w:rsidRDefault="002C6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7F" w:rsidRDefault="002C64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47F" w:rsidRDefault="002C6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515"/>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512424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9F2F31"/>
    <w:multiLevelType w:val="hybridMultilevel"/>
    <w:tmpl w:val="460E1250"/>
    <w:lvl w:ilvl="0" w:tplc="1F267C2A">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nsid w:val="0CA13EE0"/>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1C73097"/>
    <w:multiLevelType w:val="hybridMultilevel"/>
    <w:tmpl w:val="8E7A8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7D459BE"/>
    <w:multiLevelType w:val="hybridMultilevel"/>
    <w:tmpl w:val="A7C25954"/>
    <w:lvl w:ilvl="0" w:tplc="33B053D6">
      <w:numFmt w:val="bullet"/>
      <w:lvlText w:val=""/>
      <w:lvlJc w:val="left"/>
      <w:pPr>
        <w:ind w:left="1080" w:hanging="360"/>
      </w:pPr>
      <w:rPr>
        <w:rFonts w:ascii="Symbol" w:eastAsiaTheme="minorHAnsi" w:hAnsi="Symbo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192308A6"/>
    <w:multiLevelType w:val="hybridMultilevel"/>
    <w:tmpl w:val="D7A6A74C"/>
    <w:lvl w:ilvl="0" w:tplc="F1C6D9F6">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D1D1527"/>
    <w:multiLevelType w:val="hybridMultilevel"/>
    <w:tmpl w:val="3850AF4E"/>
    <w:lvl w:ilvl="0" w:tplc="5F48E6FE">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210F7263"/>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D21C24"/>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4FD4443"/>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6E42320"/>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353DD2"/>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4293C6B"/>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48505BB"/>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F634D7"/>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8B23965"/>
    <w:multiLevelType w:val="hybridMultilevel"/>
    <w:tmpl w:val="4ED83B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D0098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B130A20"/>
    <w:multiLevelType w:val="hybridMultilevel"/>
    <w:tmpl w:val="4F06F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3F1E1738"/>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5551488"/>
    <w:multiLevelType w:val="hybridMultilevel"/>
    <w:tmpl w:val="B1442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4E5D08E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EC407D2"/>
    <w:multiLevelType w:val="hybridMultilevel"/>
    <w:tmpl w:val="085608F2"/>
    <w:lvl w:ilvl="0" w:tplc="D5A25A8C">
      <w:numFmt w:val="bullet"/>
      <w:lvlText w:val=""/>
      <w:lvlJc w:val="left"/>
      <w:pPr>
        <w:ind w:left="1200" w:hanging="84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4FF7B14"/>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A250F89"/>
    <w:multiLevelType w:val="hybridMultilevel"/>
    <w:tmpl w:val="7E20EEA4"/>
    <w:lvl w:ilvl="0" w:tplc="5F48E6FE">
      <w:start w:val="1"/>
      <w:numFmt w:val="bullet"/>
      <w:lvlText w:val=""/>
      <w:lvlJc w:val="righ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6AB32FF1"/>
    <w:multiLevelType w:val="hybridMultilevel"/>
    <w:tmpl w:val="CDCCBAFA"/>
    <w:lvl w:ilvl="0" w:tplc="1F267C2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6C4F6536"/>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CA5348B"/>
    <w:multiLevelType w:val="hybridMultilevel"/>
    <w:tmpl w:val="C6FE9C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2BA2496"/>
    <w:multiLevelType w:val="hybridMultilevel"/>
    <w:tmpl w:val="A29476B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72DD66AE"/>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4D2759A"/>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5E77D2F"/>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CE95858"/>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EBE00ED"/>
    <w:multiLevelType w:val="multilevel"/>
    <w:tmpl w:val="FC2CCE30"/>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2"/>
  </w:num>
  <w:num w:numId="4">
    <w:abstractNumId w:val="12"/>
  </w:num>
  <w:num w:numId="5">
    <w:abstractNumId w:val="24"/>
  </w:num>
  <w:num w:numId="6">
    <w:abstractNumId w:val="19"/>
  </w:num>
  <w:num w:numId="7">
    <w:abstractNumId w:val="9"/>
  </w:num>
  <w:num w:numId="8">
    <w:abstractNumId w:val="14"/>
  </w:num>
  <w:num w:numId="9">
    <w:abstractNumId w:val="0"/>
  </w:num>
  <w:num w:numId="10">
    <w:abstractNumId w:val="3"/>
  </w:num>
  <w:num w:numId="11">
    <w:abstractNumId w:val="11"/>
  </w:num>
  <w:num w:numId="12">
    <w:abstractNumId w:val="26"/>
  </w:num>
  <w:num w:numId="13">
    <w:abstractNumId w:val="21"/>
  </w:num>
  <w:num w:numId="14">
    <w:abstractNumId w:val="1"/>
  </w:num>
  <w:num w:numId="15">
    <w:abstractNumId w:val="10"/>
  </w:num>
  <w:num w:numId="16">
    <w:abstractNumId w:val="33"/>
  </w:num>
  <w:num w:numId="17">
    <w:abstractNumId w:val="13"/>
  </w:num>
  <w:num w:numId="18">
    <w:abstractNumId w:val="31"/>
  </w:num>
  <w:num w:numId="19">
    <w:abstractNumId w:val="8"/>
  </w:num>
  <w:num w:numId="20">
    <w:abstractNumId w:val="29"/>
  </w:num>
  <w:num w:numId="21">
    <w:abstractNumId w:val="23"/>
  </w:num>
  <w:num w:numId="22">
    <w:abstractNumId w:val="32"/>
  </w:num>
  <w:num w:numId="23">
    <w:abstractNumId w:val="15"/>
  </w:num>
  <w:num w:numId="24">
    <w:abstractNumId w:val="17"/>
  </w:num>
  <w:num w:numId="25">
    <w:abstractNumId w:val="30"/>
  </w:num>
  <w:num w:numId="26">
    <w:abstractNumId w:val="27"/>
  </w:num>
  <w:num w:numId="27">
    <w:abstractNumId w:val="4"/>
  </w:num>
  <w:num w:numId="28">
    <w:abstractNumId w:val="25"/>
  </w:num>
  <w:num w:numId="29">
    <w:abstractNumId w:val="2"/>
  </w:num>
  <w:num w:numId="30">
    <w:abstractNumId w:val="18"/>
  </w:num>
  <w:num w:numId="31">
    <w:abstractNumId w:val="20"/>
  </w:num>
  <w:num w:numId="32">
    <w:abstractNumId w:val="16"/>
  </w:num>
  <w:num w:numId="33">
    <w:abstractNumId w:val="28"/>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813"/>
    <w:rsid w:val="0000135C"/>
    <w:rsid w:val="00051B29"/>
    <w:rsid w:val="00116C73"/>
    <w:rsid w:val="0014005B"/>
    <w:rsid w:val="001535DF"/>
    <w:rsid w:val="00177F12"/>
    <w:rsid w:val="00203287"/>
    <w:rsid w:val="002660A2"/>
    <w:rsid w:val="002A0129"/>
    <w:rsid w:val="002C647F"/>
    <w:rsid w:val="002F34A3"/>
    <w:rsid w:val="003041F7"/>
    <w:rsid w:val="003346B5"/>
    <w:rsid w:val="003575EF"/>
    <w:rsid w:val="00376E19"/>
    <w:rsid w:val="003A613D"/>
    <w:rsid w:val="003B4E82"/>
    <w:rsid w:val="00405032"/>
    <w:rsid w:val="00416813"/>
    <w:rsid w:val="00417E32"/>
    <w:rsid w:val="00484208"/>
    <w:rsid w:val="004A1A15"/>
    <w:rsid w:val="004F34F8"/>
    <w:rsid w:val="005118AA"/>
    <w:rsid w:val="0055678B"/>
    <w:rsid w:val="00573C4D"/>
    <w:rsid w:val="005836A6"/>
    <w:rsid w:val="005849DB"/>
    <w:rsid w:val="006069C1"/>
    <w:rsid w:val="00630A35"/>
    <w:rsid w:val="006362AC"/>
    <w:rsid w:val="00652EE9"/>
    <w:rsid w:val="00654A74"/>
    <w:rsid w:val="006A1F26"/>
    <w:rsid w:val="00752DD2"/>
    <w:rsid w:val="00762FF3"/>
    <w:rsid w:val="007946CE"/>
    <w:rsid w:val="007D72E2"/>
    <w:rsid w:val="008320B0"/>
    <w:rsid w:val="008552F0"/>
    <w:rsid w:val="00861B48"/>
    <w:rsid w:val="00877FCF"/>
    <w:rsid w:val="0091384F"/>
    <w:rsid w:val="0095040A"/>
    <w:rsid w:val="00950BBB"/>
    <w:rsid w:val="0095122B"/>
    <w:rsid w:val="009532CC"/>
    <w:rsid w:val="00A203B7"/>
    <w:rsid w:val="00AE5D40"/>
    <w:rsid w:val="00B017BF"/>
    <w:rsid w:val="00B062C7"/>
    <w:rsid w:val="00B13311"/>
    <w:rsid w:val="00BA4CE8"/>
    <w:rsid w:val="00BB069C"/>
    <w:rsid w:val="00C15371"/>
    <w:rsid w:val="00C70D28"/>
    <w:rsid w:val="00C85D63"/>
    <w:rsid w:val="00CE5E77"/>
    <w:rsid w:val="00D84851"/>
    <w:rsid w:val="00DB51EC"/>
    <w:rsid w:val="00DE7B36"/>
    <w:rsid w:val="00E90DF9"/>
    <w:rsid w:val="00EC017B"/>
    <w:rsid w:val="00EC55D4"/>
    <w:rsid w:val="00EF6752"/>
    <w:rsid w:val="00F81C33"/>
    <w:rsid w:val="00FC2CD8"/>
    <w:rsid w:val="00FC4E0A"/>
    <w:rsid w:val="00FC62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E82"/>
    <w:rPr>
      <w:color w:val="0000FF" w:themeColor="hyperlink"/>
      <w:u w:val="single"/>
    </w:rPr>
  </w:style>
  <w:style w:type="paragraph" w:styleId="ListParagraph">
    <w:name w:val="List Paragraph"/>
    <w:basedOn w:val="Normal"/>
    <w:uiPriority w:val="34"/>
    <w:qFormat/>
    <w:rsid w:val="00177F12"/>
    <w:pPr>
      <w:ind w:left="720"/>
      <w:contextualSpacing/>
    </w:pPr>
  </w:style>
  <w:style w:type="table" w:styleId="TableGrid">
    <w:name w:val="Table Grid"/>
    <w:basedOn w:val="TableNormal"/>
    <w:uiPriority w:val="59"/>
    <w:rsid w:val="0014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2F0"/>
    <w:rPr>
      <w:rFonts w:ascii="Tahoma" w:hAnsi="Tahoma" w:cs="Tahoma"/>
      <w:sz w:val="16"/>
      <w:szCs w:val="16"/>
    </w:rPr>
  </w:style>
  <w:style w:type="character" w:customStyle="1" w:styleId="BalloonTextChar">
    <w:name w:val="Balloon Text Char"/>
    <w:basedOn w:val="DefaultParagraphFont"/>
    <w:link w:val="BalloonText"/>
    <w:uiPriority w:val="99"/>
    <w:semiHidden/>
    <w:rsid w:val="008552F0"/>
    <w:rPr>
      <w:rFonts w:ascii="Tahoma" w:hAnsi="Tahoma" w:cs="Tahoma"/>
      <w:sz w:val="16"/>
      <w:szCs w:val="16"/>
    </w:rPr>
  </w:style>
  <w:style w:type="paragraph" w:styleId="Header">
    <w:name w:val="header"/>
    <w:basedOn w:val="Normal"/>
    <w:link w:val="HeaderChar"/>
    <w:uiPriority w:val="99"/>
    <w:unhideWhenUsed/>
    <w:rsid w:val="007946CE"/>
    <w:pPr>
      <w:tabs>
        <w:tab w:val="center" w:pos="4513"/>
        <w:tab w:val="right" w:pos="9026"/>
      </w:tabs>
    </w:pPr>
  </w:style>
  <w:style w:type="character" w:customStyle="1" w:styleId="HeaderChar">
    <w:name w:val="Header Char"/>
    <w:basedOn w:val="DefaultParagraphFont"/>
    <w:link w:val="Header"/>
    <w:uiPriority w:val="99"/>
    <w:rsid w:val="007946CE"/>
  </w:style>
  <w:style w:type="paragraph" w:styleId="Footer">
    <w:name w:val="footer"/>
    <w:basedOn w:val="Normal"/>
    <w:link w:val="FooterChar"/>
    <w:uiPriority w:val="99"/>
    <w:unhideWhenUsed/>
    <w:rsid w:val="007946CE"/>
    <w:pPr>
      <w:tabs>
        <w:tab w:val="center" w:pos="4513"/>
        <w:tab w:val="right" w:pos="9026"/>
      </w:tabs>
    </w:pPr>
  </w:style>
  <w:style w:type="character" w:customStyle="1" w:styleId="FooterChar">
    <w:name w:val="Footer Char"/>
    <w:basedOn w:val="DefaultParagraphFont"/>
    <w:link w:val="Footer"/>
    <w:uiPriority w:val="99"/>
    <w:rsid w:val="007946CE"/>
  </w:style>
  <w:style w:type="character" w:styleId="PlaceholderText">
    <w:name w:val="Placeholder Text"/>
    <w:basedOn w:val="DefaultParagraphFont"/>
    <w:uiPriority w:val="99"/>
    <w:semiHidden/>
    <w:rsid w:val="007946C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E82"/>
    <w:rPr>
      <w:color w:val="0000FF" w:themeColor="hyperlink"/>
      <w:u w:val="single"/>
    </w:rPr>
  </w:style>
  <w:style w:type="paragraph" w:styleId="ListParagraph">
    <w:name w:val="List Paragraph"/>
    <w:basedOn w:val="Normal"/>
    <w:uiPriority w:val="34"/>
    <w:qFormat/>
    <w:rsid w:val="00177F12"/>
    <w:pPr>
      <w:ind w:left="720"/>
      <w:contextualSpacing/>
    </w:pPr>
  </w:style>
  <w:style w:type="table" w:styleId="TableGrid">
    <w:name w:val="Table Grid"/>
    <w:basedOn w:val="TableNormal"/>
    <w:uiPriority w:val="59"/>
    <w:rsid w:val="00140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2F0"/>
    <w:rPr>
      <w:rFonts w:ascii="Tahoma" w:hAnsi="Tahoma" w:cs="Tahoma"/>
      <w:sz w:val="16"/>
      <w:szCs w:val="16"/>
    </w:rPr>
  </w:style>
  <w:style w:type="character" w:customStyle="1" w:styleId="BalloonTextChar">
    <w:name w:val="Balloon Text Char"/>
    <w:basedOn w:val="DefaultParagraphFont"/>
    <w:link w:val="BalloonText"/>
    <w:uiPriority w:val="99"/>
    <w:semiHidden/>
    <w:rsid w:val="008552F0"/>
    <w:rPr>
      <w:rFonts w:ascii="Tahoma" w:hAnsi="Tahoma" w:cs="Tahoma"/>
      <w:sz w:val="16"/>
      <w:szCs w:val="16"/>
    </w:rPr>
  </w:style>
  <w:style w:type="paragraph" w:styleId="Header">
    <w:name w:val="header"/>
    <w:basedOn w:val="Normal"/>
    <w:link w:val="HeaderChar"/>
    <w:uiPriority w:val="99"/>
    <w:unhideWhenUsed/>
    <w:rsid w:val="007946CE"/>
    <w:pPr>
      <w:tabs>
        <w:tab w:val="center" w:pos="4513"/>
        <w:tab w:val="right" w:pos="9026"/>
      </w:tabs>
    </w:pPr>
  </w:style>
  <w:style w:type="character" w:customStyle="1" w:styleId="HeaderChar">
    <w:name w:val="Header Char"/>
    <w:basedOn w:val="DefaultParagraphFont"/>
    <w:link w:val="Header"/>
    <w:uiPriority w:val="99"/>
    <w:rsid w:val="007946CE"/>
  </w:style>
  <w:style w:type="paragraph" w:styleId="Footer">
    <w:name w:val="footer"/>
    <w:basedOn w:val="Normal"/>
    <w:link w:val="FooterChar"/>
    <w:uiPriority w:val="99"/>
    <w:unhideWhenUsed/>
    <w:rsid w:val="007946CE"/>
    <w:pPr>
      <w:tabs>
        <w:tab w:val="center" w:pos="4513"/>
        <w:tab w:val="right" w:pos="9026"/>
      </w:tabs>
    </w:pPr>
  </w:style>
  <w:style w:type="character" w:customStyle="1" w:styleId="FooterChar">
    <w:name w:val="Footer Char"/>
    <w:basedOn w:val="DefaultParagraphFont"/>
    <w:link w:val="Footer"/>
    <w:uiPriority w:val="99"/>
    <w:rsid w:val="007946CE"/>
  </w:style>
  <w:style w:type="character" w:styleId="PlaceholderText">
    <w:name w:val="Placeholder Text"/>
    <w:basedOn w:val="DefaultParagraphFont"/>
    <w:uiPriority w:val="99"/>
    <w:semiHidden/>
    <w:rsid w:val="00794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uilding@icc.govt.nz"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DW</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6290F7-BC4F-4930-9150-CD4E01F3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Invercargill City Council</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Wilson</dc:creator>
  <cp:lastModifiedBy>John Leask</cp:lastModifiedBy>
  <cp:revision>2</cp:revision>
  <cp:lastPrinted>2014-07-28T04:27:00Z</cp:lastPrinted>
  <dcterms:created xsi:type="dcterms:W3CDTF">2015-03-17T22:32:00Z</dcterms:created>
  <dcterms:modified xsi:type="dcterms:W3CDTF">2015-03-17T22:32:00Z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A1191677</vt:lpwstr>
  </property>
  <property fmtid="{D5CDD505-2E9C-101B-9397-08002B2CF9AE}" pid="4" name="Objective-Title">
    <vt:lpwstr>BIBP-Building Inspection Booklet Information</vt:lpwstr>
  </property>
  <property fmtid="{D5CDD505-2E9C-101B-9397-08002B2CF9AE}" pid="5" name="Objective-Comment">
    <vt:lpwstr/>
  </property>
  <property fmtid="{D5CDD505-2E9C-101B-9397-08002B2CF9AE}" pid="6" name="Objective-CreationStamp">
    <vt:filetime>2014-10-07T00:39:12Z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2015-03-11T23:56:01Z</vt:filetime>
  </property>
  <property fmtid="{D5CDD505-2E9C-101B-9397-08002B2CF9AE}" pid="11" name="Objective-Owner">
    <vt:lpwstr>Deborah Wilson</vt:lpwstr>
  </property>
  <property fmtid="{D5CDD505-2E9C-101B-9397-08002B2CF9AE}" pid="12" name="Objective-Path">
    <vt:lpwstr>Invercargill City Council Global Folder:1. File Plan:Environmental Management:Building Control:Operations:Building Forms - Internal:Public Information:</vt:lpwstr>
  </property>
  <property fmtid="{D5CDD505-2E9C-101B-9397-08002B2CF9AE}" pid="13" name="Objective-Parent">
    <vt:lpwstr>Public Information</vt:lpwstr>
  </property>
  <property fmtid="{D5CDD505-2E9C-101B-9397-08002B2CF9AE}" pid="14" name="Objective-State">
    <vt:lpwstr>Rejected</vt:lpwstr>
  </property>
  <property fmtid="{D5CDD505-2E9C-101B-9397-08002B2CF9AE}" pid="15" name="Objective-Version">
    <vt:lpwstr>2.2</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qA43964</vt:lpwstr>
  </property>
  <property fmtid="{D5CDD505-2E9C-101B-9397-08002B2CF9AE}" pid="19" name="Objective-Classification">
    <vt:lpwstr>[Inherited - Internal Access - Unrestricted]</vt:lpwstr>
  </property>
  <property fmtid="{D5CDD505-2E9C-101B-9397-08002B2CF9AE}" pid="20" name="Objective-Caveats">
    <vt:lpwstr/>
  </property>
  <property fmtid="{D5CDD505-2E9C-101B-9397-08002B2CF9AE}" pid="21" name="Objective-Contact Name [system]">
    <vt:lpwstr/>
  </property>
  <property fmtid="{D5CDD505-2E9C-101B-9397-08002B2CF9AE}" pid="22" name="Objective-Contact Address [system]">
    <vt:lpwstr/>
  </property>
  <property fmtid="{D5CDD505-2E9C-101B-9397-08002B2CF9AE}" pid="23" name="Objective-Contact ID [system]">
    <vt:lpwstr/>
  </property>
  <property fmtid="{D5CDD505-2E9C-101B-9397-08002B2CF9AE}" pid="24" name="Objective-Property Address [system]">
    <vt:lpwstr/>
  </property>
  <property fmtid="{D5CDD505-2E9C-101B-9397-08002B2CF9AE}" pid="25" name="Objective-Property Number [system]">
    <vt:lpwstr/>
  </property>
  <property fmtid="{D5CDD505-2E9C-101B-9397-08002B2CF9AE}" pid="26" name="Objective-View in Trapeze [system]">
    <vt:lpwstr/>
  </property>
  <property fmtid="{D5CDD505-2E9C-101B-9397-08002B2CF9AE}" pid="27" name="Objective-Edit in Trapeze [system]">
    <vt:lpwstr/>
  </property>
</Properties>
</file>